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9BC65F" w14:textId="4D992E38" w:rsidR="003E54A6" w:rsidRDefault="003E54A6" w:rsidP="00EB2705">
      <w:bookmarkStart w:id="0" w:name="_GoBack"/>
      <w:bookmarkEnd w:id="0"/>
      <w:r>
        <w:rPr>
          <w:noProof/>
          <w:lang w:eastAsia="it-IT"/>
        </w:rPr>
        <w:drawing>
          <wp:inline distT="0" distB="0" distL="0" distR="0" wp14:anchorId="088EFE4D" wp14:editId="70BE8F49">
            <wp:extent cx="3762375" cy="2114550"/>
            <wp:effectExtent l="19050" t="19050" r="28575" b="1905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62375" cy="2114550"/>
                    </a:xfrm>
                    <a:prstGeom prst="rect">
                      <a:avLst/>
                    </a:prstGeom>
                    <a:noFill/>
                    <a:ln>
                      <a:solidFill>
                        <a:schemeClr val="bg2">
                          <a:lumMod val="90000"/>
                        </a:schemeClr>
                      </a:solidFill>
                    </a:ln>
                  </pic:spPr>
                </pic:pic>
              </a:graphicData>
            </a:graphic>
          </wp:inline>
        </w:drawing>
      </w:r>
    </w:p>
    <w:sdt>
      <w:sdtPr>
        <w:rPr>
          <w:rFonts w:asciiTheme="minorHAnsi" w:eastAsiaTheme="minorHAnsi" w:hAnsiTheme="minorHAnsi" w:cstheme="minorBidi"/>
          <w:color w:val="auto"/>
          <w:sz w:val="22"/>
          <w:szCs w:val="22"/>
          <w:lang w:eastAsia="en-US"/>
        </w:rPr>
        <w:id w:val="-1173017170"/>
        <w:docPartObj>
          <w:docPartGallery w:val="Table of Contents"/>
          <w:docPartUnique/>
        </w:docPartObj>
      </w:sdtPr>
      <w:sdtEndPr>
        <w:rPr>
          <w:b/>
          <w:bCs/>
        </w:rPr>
      </w:sdtEndPr>
      <w:sdtContent>
        <w:p w14:paraId="0DFDB92F" w14:textId="4F3C9B38" w:rsidR="006477EB" w:rsidRDefault="00A163DE" w:rsidP="006477EB">
          <w:pPr>
            <w:pStyle w:val="Titolosommario"/>
          </w:pPr>
          <w:r>
            <w:t>Table of Content</w:t>
          </w:r>
          <w:r w:rsidR="00D53F1B">
            <w:t>s</w:t>
          </w:r>
        </w:p>
        <w:p w14:paraId="45B1EF7B" w14:textId="77777777" w:rsidR="00E33315" w:rsidRDefault="006477EB">
          <w:pPr>
            <w:pStyle w:val="Sommario2"/>
            <w:tabs>
              <w:tab w:val="right" w:leader="dot" w:pos="9628"/>
            </w:tabs>
            <w:rPr>
              <w:rFonts w:eastAsiaTheme="minorEastAsia"/>
              <w:noProof/>
              <w:lang w:eastAsia="it-IT"/>
            </w:rPr>
          </w:pPr>
          <w:r>
            <w:fldChar w:fldCharType="begin"/>
          </w:r>
          <w:r>
            <w:instrText xml:space="preserve"> TOC \o "1-3" \n \h \z \u </w:instrText>
          </w:r>
          <w:r>
            <w:fldChar w:fldCharType="separate"/>
          </w:r>
          <w:hyperlink w:anchor="_Toc425601182" w:history="1">
            <w:r w:rsidR="00E33315" w:rsidRPr="00A258A3">
              <w:rPr>
                <w:rStyle w:val="Collegamentoipertestuale"/>
                <w:noProof/>
                <w:lang w:val="en-US"/>
              </w:rPr>
              <w:t>Introduction</w:t>
            </w:r>
          </w:hyperlink>
        </w:p>
        <w:p w14:paraId="563D0C89" w14:textId="77777777" w:rsidR="00E33315" w:rsidRDefault="00EB2705">
          <w:pPr>
            <w:pStyle w:val="Sommario2"/>
            <w:tabs>
              <w:tab w:val="right" w:leader="dot" w:pos="9628"/>
            </w:tabs>
            <w:rPr>
              <w:rFonts w:eastAsiaTheme="minorEastAsia"/>
              <w:noProof/>
              <w:lang w:eastAsia="it-IT"/>
            </w:rPr>
          </w:pPr>
          <w:hyperlink w:anchor="_Toc425601183" w:history="1">
            <w:r w:rsidR="00E33315" w:rsidRPr="00A258A3">
              <w:rPr>
                <w:rStyle w:val="Collegamentoipertestuale"/>
                <w:noProof/>
                <w:lang w:val="en-US"/>
              </w:rPr>
              <w:t>Architecture</w:t>
            </w:r>
          </w:hyperlink>
        </w:p>
        <w:p w14:paraId="7F16CF37" w14:textId="77777777" w:rsidR="00E33315" w:rsidRDefault="00EB2705">
          <w:pPr>
            <w:pStyle w:val="Sommario2"/>
            <w:tabs>
              <w:tab w:val="right" w:leader="dot" w:pos="9628"/>
            </w:tabs>
            <w:rPr>
              <w:rFonts w:eastAsiaTheme="minorEastAsia"/>
              <w:noProof/>
              <w:lang w:eastAsia="it-IT"/>
            </w:rPr>
          </w:pPr>
          <w:hyperlink w:anchor="_Toc425601184" w:history="1">
            <w:r w:rsidR="00E33315" w:rsidRPr="00A258A3">
              <w:rPr>
                <w:rStyle w:val="Collegamentoipertestuale"/>
                <w:noProof/>
                <w:lang w:val="en-US"/>
              </w:rPr>
              <w:t>References</w:t>
            </w:r>
          </w:hyperlink>
        </w:p>
        <w:p w14:paraId="29185CF4" w14:textId="77777777" w:rsidR="00E33315" w:rsidRDefault="00EB2705">
          <w:pPr>
            <w:pStyle w:val="Sommario2"/>
            <w:tabs>
              <w:tab w:val="right" w:leader="dot" w:pos="9628"/>
            </w:tabs>
            <w:rPr>
              <w:rFonts w:eastAsiaTheme="minorEastAsia"/>
              <w:noProof/>
              <w:lang w:eastAsia="it-IT"/>
            </w:rPr>
          </w:pPr>
          <w:hyperlink w:anchor="_Toc425601185" w:history="1">
            <w:r w:rsidR="00E33315" w:rsidRPr="00A258A3">
              <w:rPr>
                <w:rStyle w:val="Collegamentoipertestuale"/>
                <w:noProof/>
                <w:lang w:val="en-US"/>
              </w:rPr>
              <w:t>Notes</w:t>
            </w:r>
          </w:hyperlink>
        </w:p>
        <w:p w14:paraId="26B2CCBE" w14:textId="77777777" w:rsidR="00E33315" w:rsidRDefault="00EB2705">
          <w:pPr>
            <w:pStyle w:val="Sommario3"/>
            <w:tabs>
              <w:tab w:val="right" w:leader="dot" w:pos="9628"/>
            </w:tabs>
            <w:rPr>
              <w:rFonts w:cstheme="minorBidi"/>
              <w:noProof/>
            </w:rPr>
          </w:pPr>
          <w:hyperlink w:anchor="_Toc425601186" w:history="1">
            <w:r w:rsidR="00E33315" w:rsidRPr="00A258A3">
              <w:rPr>
                <w:rStyle w:val="Collegamentoipertestuale"/>
                <w:noProof/>
                <w:lang w:val="en-US"/>
              </w:rPr>
              <w:t>Technical choice</w:t>
            </w:r>
          </w:hyperlink>
        </w:p>
        <w:p w14:paraId="34654F2B" w14:textId="77777777" w:rsidR="00E33315" w:rsidRDefault="00EB2705">
          <w:pPr>
            <w:pStyle w:val="Sommario3"/>
            <w:tabs>
              <w:tab w:val="right" w:leader="dot" w:pos="9628"/>
            </w:tabs>
            <w:rPr>
              <w:rFonts w:cstheme="minorBidi"/>
              <w:noProof/>
            </w:rPr>
          </w:pPr>
          <w:hyperlink w:anchor="_Toc425601187" w:history="1">
            <w:r w:rsidR="00E33315" w:rsidRPr="00A258A3">
              <w:rPr>
                <w:rStyle w:val="Collegamentoipertestuale"/>
                <w:noProof/>
                <w:lang w:val="en-US"/>
              </w:rPr>
              <w:t>About languages /localization</w:t>
            </w:r>
          </w:hyperlink>
        </w:p>
        <w:p w14:paraId="2D9AFCAA" w14:textId="77777777" w:rsidR="00E33315" w:rsidRDefault="00EB2705">
          <w:pPr>
            <w:pStyle w:val="Sommario2"/>
            <w:tabs>
              <w:tab w:val="right" w:leader="dot" w:pos="9628"/>
            </w:tabs>
            <w:rPr>
              <w:rFonts w:eastAsiaTheme="minorEastAsia"/>
              <w:noProof/>
              <w:lang w:eastAsia="it-IT"/>
            </w:rPr>
          </w:pPr>
          <w:hyperlink w:anchor="_Toc425601188" w:history="1">
            <w:r w:rsidR="00E33315" w:rsidRPr="00A258A3">
              <w:rPr>
                <w:rStyle w:val="Collegamentoipertestuale"/>
                <w:noProof/>
                <w:lang w:val="en-US"/>
              </w:rPr>
              <w:t>Points of interest</w:t>
            </w:r>
          </w:hyperlink>
        </w:p>
        <w:p w14:paraId="2DDBC9A5" w14:textId="77777777" w:rsidR="00E33315" w:rsidRDefault="00EB2705">
          <w:pPr>
            <w:pStyle w:val="Sommario2"/>
            <w:tabs>
              <w:tab w:val="right" w:leader="dot" w:pos="9628"/>
            </w:tabs>
            <w:rPr>
              <w:rFonts w:eastAsiaTheme="minorEastAsia"/>
              <w:noProof/>
              <w:lang w:eastAsia="it-IT"/>
            </w:rPr>
          </w:pPr>
          <w:hyperlink w:anchor="_Toc425601189" w:history="1">
            <w:r w:rsidR="00E33315" w:rsidRPr="00A258A3">
              <w:rPr>
                <w:rStyle w:val="Collegamentoipertestuale"/>
                <w:noProof/>
                <w:lang w:val="en-US"/>
              </w:rPr>
              <w:t>Limitations</w:t>
            </w:r>
          </w:hyperlink>
        </w:p>
        <w:p w14:paraId="63D38825" w14:textId="77777777" w:rsidR="00E33315" w:rsidRDefault="00EB2705">
          <w:pPr>
            <w:pStyle w:val="Sommario2"/>
            <w:tabs>
              <w:tab w:val="right" w:leader="dot" w:pos="9628"/>
            </w:tabs>
            <w:rPr>
              <w:rFonts w:eastAsiaTheme="minorEastAsia"/>
              <w:noProof/>
              <w:lang w:eastAsia="it-IT"/>
            </w:rPr>
          </w:pPr>
          <w:hyperlink w:anchor="_Toc425601190" w:history="1">
            <w:r w:rsidR="00E33315" w:rsidRPr="00A258A3">
              <w:rPr>
                <w:rStyle w:val="Collegamentoipertestuale"/>
                <w:noProof/>
                <w:lang w:val="en-US"/>
              </w:rPr>
              <w:t>Conclusion</w:t>
            </w:r>
          </w:hyperlink>
        </w:p>
        <w:p w14:paraId="0A5E0569" w14:textId="77777777" w:rsidR="005027FD" w:rsidRDefault="006477EB" w:rsidP="005027FD">
          <w:pPr>
            <w:rPr>
              <w:b/>
              <w:bCs/>
            </w:rPr>
          </w:pPr>
          <w:r>
            <w:fldChar w:fldCharType="end"/>
          </w:r>
        </w:p>
      </w:sdtContent>
    </w:sdt>
    <w:bookmarkStart w:id="1" w:name="_Toc425152383" w:displacedByCustomXml="prev"/>
    <w:bookmarkStart w:id="2" w:name="_Toc425152517" w:displacedByCustomXml="prev"/>
    <w:p w14:paraId="7D0E271A" w14:textId="568F797B" w:rsidR="00A11A5B" w:rsidRDefault="009D4249" w:rsidP="00582862">
      <w:pPr>
        <w:pStyle w:val="Titolo2"/>
        <w:rPr>
          <w:lang w:val="en-US"/>
        </w:rPr>
      </w:pPr>
      <w:bookmarkStart w:id="3" w:name="_Toc425601182"/>
      <w:r>
        <w:rPr>
          <w:lang w:val="en-US"/>
        </w:rPr>
        <w:t>Introduction</w:t>
      </w:r>
      <w:bookmarkEnd w:id="3"/>
      <w:bookmarkEnd w:id="2"/>
      <w:bookmarkEnd w:id="1"/>
    </w:p>
    <w:p w14:paraId="22FF05DC" w14:textId="77777777" w:rsidR="00641A7F" w:rsidRDefault="00E02509">
      <w:pPr>
        <w:rPr>
          <w:lang w:val="en-US"/>
        </w:rPr>
      </w:pPr>
      <w:r w:rsidRPr="00A11A5B">
        <w:rPr>
          <w:lang w:val="en-US"/>
        </w:rPr>
        <w:t>This project sta</w:t>
      </w:r>
      <w:r w:rsidR="00A11A5B" w:rsidRPr="00A11A5B">
        <w:rPr>
          <w:lang w:val="en-US"/>
        </w:rPr>
        <w:t>rts with the purpose</w:t>
      </w:r>
      <w:r w:rsidR="00A11A5B">
        <w:rPr>
          <w:lang w:val="en-US"/>
        </w:rPr>
        <w:t xml:space="preserve"> to simplify and to automate the publishing</w:t>
      </w:r>
      <w:r w:rsidR="00A11A5B" w:rsidRPr="00A11A5B">
        <w:rPr>
          <w:lang w:val="en-US"/>
        </w:rPr>
        <w:t xml:space="preserve"> </w:t>
      </w:r>
      <w:r w:rsidR="00A11A5B">
        <w:rPr>
          <w:lang w:val="en-US"/>
        </w:rPr>
        <w:t>of my company documents.</w:t>
      </w:r>
    </w:p>
    <w:p w14:paraId="2C9094AD" w14:textId="3D9EEF96" w:rsidR="00A11A5B" w:rsidRDefault="09DA4232">
      <w:pPr>
        <w:rPr>
          <w:lang w:val="en-US"/>
        </w:rPr>
      </w:pPr>
      <w:r w:rsidRPr="09DA4232">
        <w:rPr>
          <w:lang w:val="en-US"/>
        </w:rPr>
        <w:t>We have a lot word document that should be published on the web but that have to be converted first. Microsoft word has a function to export as html, but we need to apply our style sheets, moreover we have different stylesheets per arguments to be applied.</w:t>
      </w:r>
    </w:p>
    <w:p w14:paraId="41A47CD3" w14:textId="77777777" w:rsidR="009D4249" w:rsidRDefault="009D4249">
      <w:pPr>
        <w:rPr>
          <w:lang w:val="en-US"/>
        </w:rPr>
      </w:pPr>
      <w:r>
        <w:rPr>
          <w:lang w:val="en-US"/>
        </w:rPr>
        <w:t>With these prerequisite I realized a little prototype that could be interesting to improve.</w:t>
      </w:r>
    </w:p>
    <w:p w14:paraId="5E558B88" w14:textId="13CE0A2B" w:rsidR="009D4249" w:rsidRDefault="009D4249" w:rsidP="00582862">
      <w:pPr>
        <w:pStyle w:val="Titolo2"/>
        <w:rPr>
          <w:lang w:val="en-US"/>
        </w:rPr>
      </w:pPr>
      <w:bookmarkStart w:id="4" w:name="_Toc425152384"/>
      <w:bookmarkStart w:id="5" w:name="_Toc425152518"/>
      <w:bookmarkStart w:id="6" w:name="_Toc425601183"/>
      <w:r>
        <w:rPr>
          <w:lang w:val="en-US"/>
        </w:rPr>
        <w:t>Architecture</w:t>
      </w:r>
      <w:bookmarkEnd w:id="4"/>
      <w:bookmarkEnd w:id="5"/>
      <w:bookmarkEnd w:id="6"/>
    </w:p>
    <w:p w14:paraId="12D6DB4B" w14:textId="77777777" w:rsidR="005249FD" w:rsidRDefault="009D4249">
      <w:pPr>
        <w:rPr>
          <w:lang w:val="en-US"/>
        </w:rPr>
      </w:pPr>
      <w:r>
        <w:rPr>
          <w:lang w:val="en-US"/>
        </w:rPr>
        <w:t xml:space="preserve">This is only a prototype, it has limited features compared to all you can do with Microsoft word, but I </w:t>
      </w:r>
      <w:r w:rsidR="00936A10">
        <w:rPr>
          <w:lang w:val="en-US"/>
        </w:rPr>
        <w:t xml:space="preserve">converted several docs with different style and the results were </w:t>
      </w:r>
      <w:r w:rsidR="00936A10" w:rsidRPr="00936A10">
        <w:rPr>
          <w:lang w:val="en-US"/>
        </w:rPr>
        <w:t>appreciable</w:t>
      </w:r>
      <w:r w:rsidR="00936A10">
        <w:rPr>
          <w:lang w:val="en-US"/>
        </w:rPr>
        <w:t>.</w:t>
      </w:r>
      <w:r w:rsidR="005249FD">
        <w:rPr>
          <w:lang w:val="en-US"/>
        </w:rPr>
        <w:br/>
        <w:t xml:space="preserve">I use it also to write document to put in cms or submit to codeproject ;-) </w:t>
      </w:r>
    </w:p>
    <w:p w14:paraId="57A77B86" w14:textId="0B360335" w:rsidR="00936A10" w:rsidRDefault="09DA4232">
      <w:pPr>
        <w:rPr>
          <w:lang w:val="en-US"/>
        </w:rPr>
      </w:pPr>
      <w:r w:rsidRPr="09DA4232">
        <w:rPr>
          <w:lang w:val="en-US"/>
        </w:rPr>
        <w:t>The conversion process consist in scanning a word document, in reading order, extracting style properties of each word or paragraph, finding a matching html tag and then render in a html file.</w:t>
      </w:r>
    </w:p>
    <w:p w14:paraId="4F3AB51F" w14:textId="7DEE20E9" w:rsidR="00803679" w:rsidRDefault="00A612CB" w:rsidP="00582862">
      <w:pPr>
        <w:pStyle w:val="Titolo2"/>
        <w:rPr>
          <w:lang w:val="en-US"/>
        </w:rPr>
      </w:pPr>
      <w:bookmarkStart w:id="7" w:name="_Toc425601184"/>
      <w:r>
        <w:rPr>
          <w:lang w:val="en-US"/>
        </w:rPr>
        <w:t>References</w:t>
      </w:r>
      <w:bookmarkEnd w:id="7"/>
      <w:r w:rsidR="00803679">
        <w:rPr>
          <w:lang w:val="en-US"/>
        </w:rPr>
        <w:t xml:space="preserve"> </w:t>
      </w:r>
    </w:p>
    <w:p w14:paraId="1A434041" w14:textId="0E953F04" w:rsidR="00803679" w:rsidRDefault="00803679">
      <w:pPr>
        <w:rPr>
          <w:lang w:val="en-US"/>
        </w:rPr>
      </w:pPr>
      <w:r>
        <w:rPr>
          <w:lang w:val="en-US"/>
        </w:rPr>
        <w:t>Reading a docx document is not simple, it is an xml, then it is readable but…</w:t>
      </w:r>
      <w:r w:rsidR="00A612CB">
        <w:rPr>
          <w:lang w:val="en-US"/>
        </w:rPr>
        <w:t xml:space="preserve"> </w:t>
      </w:r>
      <w:r>
        <w:rPr>
          <w:lang w:val="en-US"/>
        </w:rPr>
        <w:t>look at the size of the specifications:</w:t>
      </w:r>
    </w:p>
    <w:p w14:paraId="2104B6DC" w14:textId="77777777" w:rsidR="00803679" w:rsidRDefault="00EB2705" w:rsidP="00803679">
      <w:pPr>
        <w:pStyle w:val="Paragrafoelenco"/>
        <w:numPr>
          <w:ilvl w:val="0"/>
          <w:numId w:val="1"/>
        </w:numPr>
        <w:rPr>
          <w:lang w:val="en-US"/>
        </w:rPr>
      </w:pPr>
      <w:hyperlink r:id="rId9" w:history="1">
        <w:r w:rsidR="00803679" w:rsidRPr="00803679">
          <w:rPr>
            <w:rStyle w:val="Collegamentoipertestuale"/>
            <w:lang w:val="en-US"/>
          </w:rPr>
          <w:t>Standard ECMA-376</w:t>
        </w:r>
      </w:hyperlink>
    </w:p>
    <w:p w14:paraId="4CE7E712" w14:textId="77777777" w:rsidR="005249FD" w:rsidRPr="0090671A" w:rsidRDefault="00EB2705" w:rsidP="00803679">
      <w:pPr>
        <w:pStyle w:val="Paragrafoelenco"/>
        <w:numPr>
          <w:ilvl w:val="0"/>
          <w:numId w:val="1"/>
        </w:numPr>
        <w:rPr>
          <w:lang w:val="en-US"/>
        </w:rPr>
      </w:pPr>
      <w:hyperlink r:id="rId10" w:history="1">
        <w:r w:rsidR="00803679" w:rsidRPr="00803679">
          <w:rPr>
            <w:rStyle w:val="Collegamentoipertestuale"/>
            <w:lang w:val="en"/>
          </w:rPr>
          <w:t>[MS-DOCX]: Word Extensions to the Office Open XML (.docx) File Format</w:t>
        </w:r>
      </w:hyperlink>
    </w:p>
    <w:p w14:paraId="77986C83" w14:textId="2017EB6B" w:rsidR="0090671A" w:rsidRDefault="0090671A" w:rsidP="0090671A">
      <w:pPr>
        <w:rPr>
          <w:lang w:val="en-US"/>
        </w:rPr>
      </w:pPr>
      <w:r>
        <w:rPr>
          <w:lang w:val="en-US"/>
        </w:rPr>
        <w:lastRenderedPageBreak/>
        <w:t xml:space="preserve">Really big. </w:t>
      </w:r>
      <w:r w:rsidRPr="0090671A">
        <w:rPr>
          <w:lang w:val="en-US"/>
        </w:rPr>
        <w:sym w:font="Wingdings" w:char="F04C"/>
      </w:r>
      <w:r>
        <w:rPr>
          <w:lang w:val="en-US"/>
        </w:rPr>
        <w:br/>
        <w:t xml:space="preserve">But </w:t>
      </w:r>
      <w:r w:rsidR="00A612CB">
        <w:rPr>
          <w:lang w:val="en-US"/>
        </w:rPr>
        <w:t xml:space="preserve">after </w:t>
      </w:r>
      <w:r>
        <w:rPr>
          <w:lang w:val="en-US"/>
        </w:rPr>
        <w:t>studing a few days, I was able to understand something more and achieve some good results.</w:t>
      </w:r>
    </w:p>
    <w:p w14:paraId="2D87C8AA" w14:textId="77777777" w:rsidR="000B0F02" w:rsidRDefault="0090671A" w:rsidP="0090671A">
      <w:pPr>
        <w:rPr>
          <w:lang w:val="en-US"/>
        </w:rPr>
      </w:pPr>
      <w:r w:rsidRPr="005027FD">
        <w:rPr>
          <w:highlight w:val="yellow"/>
          <w:lang w:val="en-US"/>
        </w:rPr>
        <w:t>First of all</w:t>
      </w:r>
      <w:r>
        <w:rPr>
          <w:lang w:val="en-US"/>
        </w:rPr>
        <w:t>, docx format is a zip compressed package. You can use custom lib to open it but you can also use classes in the “</w:t>
      </w:r>
      <w:r w:rsidRPr="0090671A">
        <w:rPr>
          <w:lang w:val="en-US"/>
        </w:rPr>
        <w:t>System.IO.Packaging</w:t>
      </w:r>
      <w:r>
        <w:rPr>
          <w:lang w:val="en-US"/>
        </w:rPr>
        <w:t xml:space="preserve">” namespace that is a member of PresentationCore assembly provided with </w:t>
      </w:r>
      <w:r w:rsidR="000B0F02">
        <w:rPr>
          <w:lang w:val="en-US"/>
        </w:rPr>
        <w:t>.net Framework 3.0. This last one is ve</w:t>
      </w:r>
      <w:r w:rsidR="00BB2273">
        <w:rPr>
          <w:lang w:val="en-US"/>
        </w:rPr>
        <w:t xml:space="preserve">ry useful, and is what I use in this project, </w:t>
      </w:r>
      <w:r w:rsidR="000B0F02">
        <w:rPr>
          <w:lang w:val="en-US"/>
        </w:rPr>
        <w:t>because implements</w:t>
      </w:r>
      <w:r w:rsidR="00BB2273">
        <w:rPr>
          <w:lang w:val="en-US"/>
        </w:rPr>
        <w:t xml:space="preserve">, also, </w:t>
      </w:r>
      <w:r w:rsidR="000B0F02">
        <w:rPr>
          <w:lang w:val="en-US"/>
        </w:rPr>
        <w:t>all functions to manage and retrieve the package “relationships”.</w:t>
      </w:r>
      <w:r w:rsidR="000B0F02">
        <w:rPr>
          <w:lang w:val="en-US"/>
        </w:rPr>
        <w:br/>
        <w:t>The package, in fact is structured as a directory tree where are present different folders with different files</w:t>
      </w:r>
      <w:r w:rsidR="00BB2273">
        <w:rPr>
          <w:lang w:val="en-US"/>
        </w:rPr>
        <w:t>.</w:t>
      </w:r>
      <w:r w:rsidR="00BB2273">
        <w:rPr>
          <w:lang w:val="en-US"/>
        </w:rPr>
        <w:br/>
        <w:t xml:space="preserve">Files </w:t>
      </w:r>
      <w:r w:rsidR="000B0F02">
        <w:rPr>
          <w:lang w:val="en-US"/>
        </w:rPr>
        <w:t xml:space="preserve">can be related each other and this relationship </w:t>
      </w:r>
      <w:r w:rsidR="00BB2273">
        <w:rPr>
          <w:lang w:val="en-US"/>
        </w:rPr>
        <w:t>was defined and stored in the package too.</w:t>
      </w:r>
      <w:r w:rsidR="00BB2273">
        <w:rPr>
          <w:lang w:val="en-US"/>
        </w:rPr>
        <w:br/>
        <w:t>I explain this because in many document I converted there were embedded images, and, in the package, images are parts with a relationship with the document part.</w:t>
      </w:r>
    </w:p>
    <w:p w14:paraId="4D29EAF6" w14:textId="6E56DF5C" w:rsidR="00B01025" w:rsidRDefault="09DA4232" w:rsidP="0090671A">
      <w:pPr>
        <w:rPr>
          <w:lang w:val="en-US"/>
        </w:rPr>
      </w:pPr>
      <w:r w:rsidRPr="09DA4232">
        <w:rPr>
          <w:highlight w:val="yellow"/>
          <w:lang w:val="en-US"/>
        </w:rPr>
        <w:t>Second</w:t>
      </w:r>
      <w:r w:rsidRPr="09DA4232">
        <w:rPr>
          <w:lang w:val="en-US"/>
        </w:rPr>
        <w:t>, the main file I want to analyze is the one that contains the texts. This is the “\word\document.xml”. This file describes the content of document then, element by element you can scan all the document in its parts.</w:t>
      </w:r>
    </w:p>
    <w:p w14:paraId="5C27CAF6" w14:textId="77777777" w:rsidR="00B01025" w:rsidRDefault="00B01025" w:rsidP="0090671A">
      <w:pPr>
        <w:rPr>
          <w:lang w:val="en-US"/>
        </w:rPr>
      </w:pPr>
      <w:r w:rsidRPr="005027FD">
        <w:rPr>
          <w:highlight w:val="yellow"/>
          <w:lang w:val="en-US"/>
        </w:rPr>
        <w:t>Third</w:t>
      </w:r>
      <w:r>
        <w:rPr>
          <w:lang w:val="en-US"/>
        </w:rPr>
        <w:t xml:space="preserve">, Getting from OOXML spec: </w:t>
      </w:r>
    </w:p>
    <w:p w14:paraId="7DA23946" w14:textId="77777777" w:rsidR="00B01025" w:rsidRPr="005027FD" w:rsidRDefault="00B01025" w:rsidP="00B01025">
      <w:pPr>
        <w:rPr>
          <w:rStyle w:val="CitazioneHTML"/>
          <w:lang w:val="en-US"/>
        </w:rPr>
      </w:pPr>
      <w:r w:rsidRPr="005027FD">
        <w:rPr>
          <w:rStyle w:val="CitazioneHTML"/>
          <w:lang w:val="en-US"/>
        </w:rPr>
        <w:t>“The basis of a WordprocessingML document is its actual text contents. Those text contents can be stored in many contexts (tables, text boxes, etc.), but the most basic form of text contents in WordprocessingML is the paragraph, specified using the p element (§2.3.1.22).</w:t>
      </w:r>
      <w:r w:rsidR="00012670" w:rsidRPr="005027FD">
        <w:rPr>
          <w:rStyle w:val="CitazioneHTML"/>
          <w:lang w:val="en-US"/>
        </w:rPr>
        <w:br/>
      </w:r>
      <w:r w:rsidRPr="005027FD">
        <w:rPr>
          <w:rStyle w:val="CitazioneHTML"/>
          <w:lang w:val="en-US"/>
        </w:rPr>
        <w:t>Within the paragraph, all rich formatting at the paragraph level is stored within the pPr element (§2.3.1.25; §2.3.1.26). [Note: Some examples of paragraph properties are alignment, border, hyphenation override, indentation, line spacing, shading, text direction, and widow/orphan control.]</w:t>
      </w:r>
      <w:r w:rsidR="00012670" w:rsidRPr="005027FD">
        <w:rPr>
          <w:rStyle w:val="CitazioneHTML"/>
          <w:lang w:val="en-US"/>
        </w:rPr>
        <w:br/>
      </w:r>
      <w:r w:rsidRPr="005027FD">
        <w:rPr>
          <w:rStyle w:val="CitazioneHTML"/>
          <w:lang w:val="en-US"/>
        </w:rPr>
        <w:t>Within the paragraph, text is grouped into one or more runs, represented by the r element (§2.3.2.23), which</w:t>
      </w:r>
      <w:r w:rsidR="00012670" w:rsidRPr="005027FD">
        <w:rPr>
          <w:rStyle w:val="CitazioneHTML"/>
          <w:lang w:val="en-US"/>
        </w:rPr>
        <w:t xml:space="preserve"> </w:t>
      </w:r>
      <w:r w:rsidRPr="005027FD">
        <w:rPr>
          <w:rStyle w:val="CitazioneHTML"/>
          <w:lang w:val="en-US"/>
        </w:rPr>
        <w:t>define a region of text with a common set of properties.</w:t>
      </w:r>
      <w:r w:rsidR="00012670" w:rsidRPr="005027FD">
        <w:rPr>
          <w:rStyle w:val="CitazioneHTML"/>
          <w:lang w:val="en-US"/>
        </w:rPr>
        <w:t>”</w:t>
      </w:r>
    </w:p>
    <w:p w14:paraId="537C2093" w14:textId="4949C838" w:rsidR="00012670" w:rsidRDefault="00012670" w:rsidP="00582862">
      <w:pPr>
        <w:pStyle w:val="Titolo2"/>
        <w:rPr>
          <w:lang w:val="en-US"/>
        </w:rPr>
      </w:pPr>
      <w:bookmarkStart w:id="8" w:name="_Toc425152386"/>
      <w:bookmarkStart w:id="9" w:name="_Toc425152520"/>
      <w:bookmarkStart w:id="10" w:name="_Toc425601185"/>
      <w:r>
        <w:rPr>
          <w:lang w:val="en-US"/>
        </w:rPr>
        <w:t>Note</w:t>
      </w:r>
      <w:r w:rsidR="00892B7E">
        <w:rPr>
          <w:lang w:val="en-US"/>
        </w:rPr>
        <w:t>s</w:t>
      </w:r>
      <w:bookmarkEnd w:id="8"/>
      <w:bookmarkEnd w:id="9"/>
      <w:bookmarkEnd w:id="10"/>
    </w:p>
    <w:p w14:paraId="5938A0CF" w14:textId="00D4D695" w:rsidR="0035006A" w:rsidRPr="0035006A" w:rsidRDefault="0035006A" w:rsidP="0035006A">
      <w:pPr>
        <w:pStyle w:val="Titolo3"/>
        <w:rPr>
          <w:lang w:val="en-US"/>
        </w:rPr>
      </w:pPr>
      <w:bookmarkStart w:id="11" w:name="_Toc425601186"/>
      <w:r>
        <w:rPr>
          <w:lang w:val="en-US"/>
        </w:rPr>
        <w:t>Technical choice</w:t>
      </w:r>
      <w:bookmarkEnd w:id="11"/>
    </w:p>
    <w:p w14:paraId="637A810C" w14:textId="379FC8EC" w:rsidR="0035006A" w:rsidRDefault="09DA4232" w:rsidP="00B01025">
      <w:pPr>
        <w:rPr>
          <w:lang w:val="en-US"/>
        </w:rPr>
      </w:pPr>
      <w:r w:rsidRPr="09DA4232">
        <w:rPr>
          <w:lang w:val="en-US"/>
        </w:rPr>
        <w:t>Paragraph can have its own style but the runs, contained, can override that style with one more specific. Then there are two level of style.</w:t>
      </w:r>
      <w:r w:rsidR="00012670" w:rsidRPr="00B44954">
        <w:rPr>
          <w:lang w:val="en-US"/>
        </w:rPr>
        <w:br/>
      </w:r>
      <w:r w:rsidRPr="09DA4232">
        <w:rPr>
          <w:lang w:val="en-US"/>
        </w:rPr>
        <w:t>It has been useful distinguish between an applied Style (normal, heading, list number…) and a text modifiers (bold, underline, italic…).</w:t>
      </w:r>
    </w:p>
    <w:p w14:paraId="0038CDC7" w14:textId="20383E3C" w:rsidR="0035006A" w:rsidRDefault="0035006A" w:rsidP="0035006A">
      <w:pPr>
        <w:pStyle w:val="Titolo3"/>
        <w:rPr>
          <w:lang w:val="en-US"/>
        </w:rPr>
      </w:pPr>
      <w:bookmarkStart w:id="12" w:name="_Toc425601187"/>
      <w:r>
        <w:rPr>
          <w:lang w:val="en-US"/>
        </w:rPr>
        <w:t>About languages /localization</w:t>
      </w:r>
      <w:bookmarkEnd w:id="12"/>
    </w:p>
    <w:p w14:paraId="504272BB" w14:textId="76214259" w:rsidR="0035006A" w:rsidRDefault="09DA4232" w:rsidP="00B01025">
      <w:pPr>
        <w:rPr>
          <w:lang w:val="en-US"/>
        </w:rPr>
      </w:pPr>
      <w:r w:rsidRPr="09DA4232">
        <w:rPr>
          <w:lang w:val="en-US"/>
        </w:rPr>
        <w:t xml:space="preserve">This program works </w:t>
      </w:r>
      <w:r w:rsidRPr="09DA4232">
        <w:rPr>
          <w:b/>
          <w:bCs/>
          <w:lang w:val="en-US"/>
        </w:rPr>
        <w:t>matching literally the name of style specified in the word document and that specified in the map file</w:t>
      </w:r>
      <w:r w:rsidRPr="09DA4232">
        <w:rPr>
          <w:lang w:val="en-US"/>
        </w:rPr>
        <w:t>. Opening a word document and saving it in a different languages, makes all style names to be translated in the new word language.</w:t>
      </w:r>
      <w:r w:rsidR="0035006A" w:rsidRPr="00B44954">
        <w:rPr>
          <w:lang w:val="en-US"/>
        </w:rPr>
        <w:br/>
      </w:r>
      <w:r w:rsidRPr="09DA4232">
        <w:rPr>
          <w:lang w:val="en-US"/>
        </w:rPr>
        <w:t>The demo file I attached was saved with an English version of Word and style names still in English language (Normal, Heading1, Quote, Subtitle... ) but if I save the document with an Italian version, styles name will be translated in italian (Normale, Titolo1, Citazione, sottotitolo…).</w:t>
      </w:r>
    </w:p>
    <w:p w14:paraId="34F7C1E4" w14:textId="6B41FC28" w:rsidR="007F3D09" w:rsidRDefault="09DA4232" w:rsidP="00B01025">
      <w:pPr>
        <w:rPr>
          <w:lang w:val="en-US"/>
        </w:rPr>
      </w:pPr>
      <w:r w:rsidRPr="09DA4232">
        <w:rPr>
          <w:rStyle w:val="Enfasigrassetto"/>
          <w:lang w:val="en-US"/>
        </w:rPr>
        <w:t>The program outputs on the console all the name of styles not matched during conversion.</w:t>
      </w:r>
    </w:p>
    <w:p w14:paraId="3453F829" w14:textId="742A3289" w:rsidR="00892B7E" w:rsidRDefault="000B6258" w:rsidP="00582862">
      <w:pPr>
        <w:pStyle w:val="Titolo2"/>
        <w:rPr>
          <w:lang w:val="en-US"/>
        </w:rPr>
      </w:pPr>
      <w:bookmarkStart w:id="13" w:name="_Toc425152387"/>
      <w:bookmarkStart w:id="14" w:name="_Toc425152521"/>
      <w:bookmarkStart w:id="15" w:name="_Toc425601188"/>
      <w:r>
        <w:rPr>
          <w:lang w:val="en-US"/>
        </w:rPr>
        <w:t>P</w:t>
      </w:r>
      <w:r w:rsidR="00892B7E">
        <w:rPr>
          <w:lang w:val="en-US"/>
        </w:rPr>
        <w:t>oint</w:t>
      </w:r>
      <w:r>
        <w:rPr>
          <w:lang w:val="en-US"/>
        </w:rPr>
        <w:t>s of interest</w:t>
      </w:r>
      <w:bookmarkEnd w:id="13"/>
      <w:bookmarkEnd w:id="14"/>
      <w:bookmarkEnd w:id="15"/>
    </w:p>
    <w:p w14:paraId="14641BAF" w14:textId="732DA773" w:rsidR="00892B7E" w:rsidRDefault="00892B7E" w:rsidP="0009603E">
      <w:pPr>
        <w:rPr>
          <w:lang w:val="en-US"/>
        </w:rPr>
      </w:pPr>
      <w:r w:rsidRPr="00DE544E">
        <w:rPr>
          <w:lang w:val="en-US"/>
        </w:rPr>
        <w:t>I created a structure that save</w:t>
      </w:r>
      <w:r w:rsidR="00777933" w:rsidRPr="00DE544E">
        <w:rPr>
          <w:lang w:val="en-US"/>
        </w:rPr>
        <w:t>s</w:t>
      </w:r>
      <w:r w:rsidRPr="00DE544E">
        <w:rPr>
          <w:lang w:val="en-US"/>
        </w:rPr>
        <w:t xml:space="preserve"> in a buffer all </w:t>
      </w:r>
      <w:r w:rsidR="00777933" w:rsidRPr="00DE544E">
        <w:rPr>
          <w:lang w:val="en-US"/>
        </w:rPr>
        <w:t xml:space="preserve">text </w:t>
      </w:r>
      <w:r w:rsidR="00631E3C">
        <w:rPr>
          <w:lang w:val="en-US"/>
        </w:rPr>
        <w:t>with the same format</w:t>
      </w:r>
      <w:r w:rsidR="00A612CB" w:rsidRPr="00DE544E">
        <w:rPr>
          <w:lang w:val="en-US"/>
        </w:rPr>
        <w:t>, and that flush the buffer when format change</w:t>
      </w:r>
      <w:r w:rsidR="00631E3C">
        <w:rPr>
          <w:lang w:val="en-US"/>
        </w:rPr>
        <w:t>s</w:t>
      </w:r>
      <w:r w:rsidR="00A612CB" w:rsidRPr="00DE544E">
        <w:rPr>
          <w:lang w:val="en-US"/>
        </w:rPr>
        <w:t>.</w:t>
      </w:r>
      <w:r w:rsidR="00A612CB" w:rsidRPr="00DE544E">
        <w:rPr>
          <w:lang w:val="en-US"/>
        </w:rPr>
        <w:br/>
      </w:r>
      <w:r w:rsidR="00777933" w:rsidRPr="0009603E">
        <w:rPr>
          <w:lang w:val="en-US"/>
        </w:rPr>
        <w:t xml:space="preserve">The </w:t>
      </w:r>
      <w:r w:rsidR="00777933" w:rsidRPr="0009603E">
        <w:rPr>
          <w:rStyle w:val="CodeCarattere"/>
          <w:lang w:val="en-US"/>
        </w:rPr>
        <w:t>StyleClass</w:t>
      </w:r>
      <w:r w:rsidR="0009603E" w:rsidRPr="00187C03">
        <w:rPr>
          <w:lang w:val="en-US"/>
        </w:rPr>
        <w:t xml:space="preserve"> </w:t>
      </w:r>
      <w:r w:rsidR="00D656F1">
        <w:rPr>
          <w:lang w:val="en-US"/>
        </w:rPr>
        <w:t xml:space="preserve">does </w:t>
      </w:r>
      <w:r w:rsidR="00631E3C">
        <w:rPr>
          <w:lang w:val="en-US"/>
        </w:rPr>
        <w:t xml:space="preserve">this work. It </w:t>
      </w:r>
      <w:r w:rsidR="0009603E">
        <w:rPr>
          <w:lang w:val="en-US"/>
        </w:rPr>
        <w:t xml:space="preserve">has two public properties </w:t>
      </w:r>
      <w:r w:rsidR="0009603E" w:rsidRPr="00B44954">
        <w:rPr>
          <w:rStyle w:val="CodeCarattere"/>
          <w:lang w:val="en-US"/>
        </w:rPr>
        <w:t>StyleName</w:t>
      </w:r>
      <w:r w:rsidR="0009603E">
        <w:rPr>
          <w:lang w:val="en-US"/>
        </w:rPr>
        <w:t xml:space="preserve"> and </w:t>
      </w:r>
      <w:r w:rsidR="0009603E" w:rsidRPr="00B44954">
        <w:rPr>
          <w:rStyle w:val="CodeCarattere"/>
          <w:lang w:val="en-US"/>
        </w:rPr>
        <w:t>Modifiers</w:t>
      </w:r>
      <w:r w:rsidR="0009603E">
        <w:rPr>
          <w:lang w:val="en-US"/>
        </w:rPr>
        <w:t xml:space="preserve">, </w:t>
      </w:r>
      <w:r w:rsidR="00187C03">
        <w:rPr>
          <w:lang w:val="en-US"/>
        </w:rPr>
        <w:t>setting these</w:t>
      </w:r>
      <w:r w:rsidR="0009603E">
        <w:rPr>
          <w:lang w:val="en-US"/>
        </w:rPr>
        <w:t xml:space="preserve"> attribute</w:t>
      </w:r>
      <w:r w:rsidR="00E0281B">
        <w:rPr>
          <w:lang w:val="en-US"/>
        </w:rPr>
        <w:t>s</w:t>
      </w:r>
      <w:r w:rsidR="0009603E">
        <w:rPr>
          <w:lang w:val="en-US"/>
        </w:rPr>
        <w:t xml:space="preserve"> </w:t>
      </w:r>
      <w:r w:rsidR="00DE544E">
        <w:rPr>
          <w:lang w:val="en-US"/>
        </w:rPr>
        <w:t>we</w:t>
      </w:r>
      <w:r w:rsidR="0009603E">
        <w:rPr>
          <w:lang w:val="en-US"/>
        </w:rPr>
        <w:t xml:space="preserve"> can check when format change.</w:t>
      </w:r>
      <w:r w:rsidR="00D656F1">
        <w:rPr>
          <w:lang w:val="en-US"/>
        </w:rPr>
        <w:t xml:space="preserve"> </w:t>
      </w:r>
      <w:r w:rsidR="00631E3C">
        <w:rPr>
          <w:lang w:val="en-US"/>
        </w:rPr>
        <w:t xml:space="preserve">It shadows the </w:t>
      </w:r>
      <w:r w:rsidR="00631E3C" w:rsidRPr="00B44954">
        <w:rPr>
          <w:rStyle w:val="CodeCarattere"/>
          <w:lang w:val="en-US"/>
        </w:rPr>
        <w:t>ToString</w:t>
      </w:r>
      <w:r w:rsidR="00D656F1" w:rsidRPr="00B44954">
        <w:rPr>
          <w:rStyle w:val="CodeCarattere"/>
          <w:lang w:val="en-US"/>
        </w:rPr>
        <w:t>()</w:t>
      </w:r>
      <w:r w:rsidR="00631E3C">
        <w:rPr>
          <w:lang w:val="en-US"/>
        </w:rPr>
        <w:t xml:space="preserve"> function </w:t>
      </w:r>
      <w:r w:rsidR="00D656F1">
        <w:rPr>
          <w:lang w:val="en-US"/>
        </w:rPr>
        <w:t>returning</w:t>
      </w:r>
      <w:r w:rsidR="00631E3C">
        <w:rPr>
          <w:lang w:val="en-US"/>
        </w:rPr>
        <w:t xml:space="preserve"> an unique string </w:t>
      </w:r>
      <w:r w:rsidR="00D656F1">
        <w:rPr>
          <w:lang w:val="en-US"/>
        </w:rPr>
        <w:t xml:space="preserve">with </w:t>
      </w:r>
      <w:r w:rsidR="0070503C">
        <w:rPr>
          <w:lang w:val="en-US"/>
        </w:rPr>
        <w:t>the values of its properties.</w:t>
      </w:r>
      <w:r w:rsidR="00B52281" w:rsidRPr="0009603E">
        <w:rPr>
          <w:lang w:val="en-US"/>
        </w:rPr>
        <w:br/>
      </w:r>
      <w:r w:rsidR="0070503C">
        <w:rPr>
          <w:lang w:val="en-US"/>
        </w:rPr>
        <w:t xml:space="preserve">Each paragraph has its own StyleClass and each subelements have their too. If a sub element specifies a </w:t>
      </w:r>
      <w:r w:rsidR="00D656F1">
        <w:rPr>
          <w:lang w:val="en-US"/>
        </w:rPr>
        <w:lastRenderedPageBreak/>
        <w:t xml:space="preserve">different </w:t>
      </w:r>
      <w:r w:rsidR="0070503C">
        <w:rPr>
          <w:lang w:val="en-US"/>
        </w:rPr>
        <w:t>style or a</w:t>
      </w:r>
      <w:r w:rsidR="00D656F1">
        <w:rPr>
          <w:lang w:val="en-US"/>
        </w:rPr>
        <w:t>dd a text</w:t>
      </w:r>
      <w:r w:rsidR="0070503C">
        <w:rPr>
          <w:lang w:val="en-US"/>
        </w:rPr>
        <w:t xml:space="preserve"> mo</w:t>
      </w:r>
      <w:r w:rsidR="00D656F1">
        <w:rPr>
          <w:lang w:val="en-US"/>
        </w:rPr>
        <w:t>difier, it set</w:t>
      </w:r>
      <w:r w:rsidR="00B40E82">
        <w:rPr>
          <w:lang w:val="en-US"/>
        </w:rPr>
        <w:t>s</w:t>
      </w:r>
      <w:r w:rsidR="00D656F1">
        <w:rPr>
          <w:lang w:val="en-US"/>
        </w:rPr>
        <w:t xml:space="preserve"> a StyleClass and</w:t>
      </w:r>
      <w:r w:rsidR="00B40E82">
        <w:rPr>
          <w:lang w:val="en-US"/>
        </w:rPr>
        <w:t xml:space="preserve">, </w:t>
      </w:r>
      <w:r w:rsidR="00D656F1">
        <w:rPr>
          <w:lang w:val="en-US"/>
        </w:rPr>
        <w:t xml:space="preserve">when </w:t>
      </w:r>
      <w:r w:rsidR="00B40E82">
        <w:rPr>
          <w:lang w:val="en-US"/>
        </w:rPr>
        <w:t xml:space="preserve">the </w:t>
      </w:r>
      <w:r w:rsidR="00D656F1">
        <w:rPr>
          <w:lang w:val="en-US"/>
        </w:rPr>
        <w:t>s</w:t>
      </w:r>
      <w:r w:rsidR="00B40E82">
        <w:rPr>
          <w:lang w:val="en-US"/>
        </w:rPr>
        <w:t>tyle</w:t>
      </w:r>
      <w:r w:rsidR="00D656F1">
        <w:rPr>
          <w:lang w:val="en-US"/>
        </w:rPr>
        <w:t xml:space="preserve"> change</w:t>
      </w:r>
      <w:r w:rsidR="00B40E82">
        <w:rPr>
          <w:lang w:val="en-US"/>
        </w:rPr>
        <w:t xml:space="preserve">s, </w:t>
      </w:r>
      <w:r w:rsidR="00D656F1">
        <w:rPr>
          <w:lang w:val="en-US"/>
        </w:rPr>
        <w:t>it makes the buffer to flush.</w:t>
      </w:r>
    </w:p>
    <w:p w14:paraId="41723869" w14:textId="77777777" w:rsidR="00C45625" w:rsidRDefault="00C45625" w:rsidP="0009603E">
      <w:pPr>
        <w:rPr>
          <w:lang w:val="en-US"/>
        </w:rPr>
      </w:pPr>
    </w:p>
    <w:p w14:paraId="7AB3BE8A" w14:textId="0EA2DF00" w:rsidR="00D656F1" w:rsidRPr="00C45625" w:rsidRDefault="00D656F1" w:rsidP="00D656F1">
      <w:pPr>
        <w:pStyle w:val="Code"/>
        <w:rPr>
          <w:lang w:val="en-US"/>
        </w:rPr>
      </w:pPr>
      <w:r w:rsidRPr="00D656F1">
        <w:rPr>
          <w:lang w:val="en-US"/>
        </w:rPr>
        <w:t>Private Class StyleClass</w:t>
      </w:r>
      <w:r w:rsidRPr="00D656F1">
        <w:rPr>
          <w:lang w:val="en-US"/>
        </w:rPr>
        <w:br/>
        <w:t xml:space="preserve">    Public StyleName As String</w:t>
      </w:r>
      <w:r>
        <w:rPr>
          <w:lang w:val="en-US"/>
        </w:rPr>
        <w:br/>
      </w:r>
      <w:r>
        <w:rPr>
          <w:lang w:val="en-US"/>
        </w:rPr>
        <w:br/>
      </w:r>
      <w:r w:rsidRPr="00D656F1">
        <w:rPr>
          <w:lang w:val="en-US"/>
        </w:rPr>
        <w:t xml:space="preserve">    Private p_modifiers As Hashtable</w:t>
      </w:r>
      <w:r w:rsidRPr="00D656F1">
        <w:rPr>
          <w:lang w:val="en-US"/>
        </w:rPr>
        <w:br/>
      </w:r>
      <w:r>
        <w:rPr>
          <w:lang w:val="en-US"/>
        </w:rPr>
        <w:br/>
      </w:r>
      <w:r w:rsidRPr="00D656F1">
        <w:rPr>
          <w:lang w:val="en-US"/>
        </w:rPr>
        <w:t xml:space="preserve">    Public Sub New()</w:t>
      </w:r>
      <w:r w:rsidRPr="00D656F1">
        <w:rPr>
          <w:lang w:val="en-US"/>
        </w:rPr>
        <w:br/>
        <w:t xml:space="preserve">        p_modifiers = New Hashtable</w:t>
      </w:r>
      <w:r w:rsidRPr="00D656F1">
        <w:rPr>
          <w:lang w:val="en-US"/>
        </w:rPr>
        <w:br/>
        <w:t xml:space="preserve">    End Sub</w:t>
      </w:r>
      <w:r w:rsidRPr="00D656F1">
        <w:rPr>
          <w:lang w:val="en-US"/>
        </w:rPr>
        <w:br/>
      </w:r>
      <w:r>
        <w:rPr>
          <w:lang w:val="en-US"/>
        </w:rPr>
        <w:br/>
      </w:r>
      <w:r w:rsidRPr="00D656F1">
        <w:rPr>
          <w:lang w:val="en-US"/>
        </w:rPr>
        <w:t xml:space="preserve">    Public Sub AddModifier(ByVal modifier As String)</w:t>
      </w:r>
      <w:r>
        <w:rPr>
          <w:lang w:val="en-US"/>
        </w:rPr>
        <w:br/>
      </w:r>
      <w:r w:rsidRPr="00D656F1">
        <w:rPr>
          <w:lang w:val="en-US"/>
        </w:rPr>
        <w:t xml:space="preserve">        If p_modifiers(modifier) Is Nothing Then</w:t>
      </w:r>
      <w:r w:rsidRPr="00D656F1">
        <w:rPr>
          <w:lang w:val="en-US"/>
        </w:rPr>
        <w:br/>
        <w:t xml:space="preserve">            Me.p_modifiers.Add(modifier, modifier)</w:t>
      </w:r>
      <w:r>
        <w:rPr>
          <w:lang w:val="en-US"/>
        </w:rPr>
        <w:br/>
      </w:r>
      <w:r w:rsidRPr="00D656F1">
        <w:rPr>
          <w:lang w:val="en-US"/>
        </w:rPr>
        <w:t xml:space="preserve">        End If</w:t>
      </w:r>
      <w:r w:rsidRPr="00D656F1">
        <w:rPr>
          <w:lang w:val="en-US"/>
        </w:rPr>
        <w:br/>
        <w:t xml:space="preserve">    End Sub</w:t>
      </w:r>
      <w:r>
        <w:rPr>
          <w:lang w:val="en-US"/>
        </w:rPr>
        <w:br/>
      </w:r>
      <w:r>
        <w:rPr>
          <w:lang w:val="en-US"/>
        </w:rPr>
        <w:br/>
      </w:r>
      <w:r w:rsidRPr="00D656F1">
        <w:rPr>
          <w:lang w:val="en-US"/>
        </w:rPr>
        <w:t xml:space="preserve">    Public ReadOnly Property Modifiers()</w:t>
      </w:r>
      <w:r w:rsidRPr="00D656F1">
        <w:rPr>
          <w:lang w:val="en-US"/>
        </w:rPr>
        <w:br/>
        <w:t xml:space="preserve">        Get</w:t>
      </w:r>
      <w:r w:rsidRPr="00D656F1">
        <w:rPr>
          <w:lang w:val="en-US"/>
        </w:rPr>
        <w:br/>
        <w:t xml:space="preserve">            Return p_modifiers.Values</w:t>
      </w:r>
      <w:r>
        <w:rPr>
          <w:lang w:val="en-US"/>
        </w:rPr>
        <w:br/>
      </w:r>
      <w:r w:rsidRPr="00D656F1">
        <w:rPr>
          <w:lang w:val="en-US"/>
        </w:rPr>
        <w:t xml:space="preserve">        End Get</w:t>
      </w:r>
      <w:r>
        <w:rPr>
          <w:lang w:val="en-US"/>
        </w:rPr>
        <w:br/>
      </w:r>
      <w:r w:rsidRPr="00D656F1">
        <w:rPr>
          <w:lang w:val="en-US"/>
        </w:rPr>
        <w:t xml:space="preserve">    End Property</w:t>
      </w:r>
      <w:r w:rsidRPr="00D656F1">
        <w:rPr>
          <w:lang w:val="en-US"/>
        </w:rPr>
        <w:br/>
      </w:r>
      <w:r w:rsidRPr="00D656F1">
        <w:rPr>
          <w:lang w:val="en-US"/>
        </w:rPr>
        <w:br/>
        <w:t xml:space="preserve">    Public Shadows Function ToString() As String</w:t>
      </w:r>
      <w:r w:rsidRPr="00D656F1">
        <w:rPr>
          <w:lang w:val="en-US"/>
        </w:rPr>
        <w:br/>
        <w:t xml:space="preserve">        Dim tmp As String</w:t>
      </w:r>
      <w:r>
        <w:rPr>
          <w:lang w:val="en-US"/>
        </w:rPr>
        <w:br/>
      </w:r>
      <w:r w:rsidRPr="00D656F1">
        <w:rPr>
          <w:lang w:val="en-US"/>
        </w:rPr>
        <w:t xml:space="preserve">        tmp = ""</w:t>
      </w:r>
      <w:r w:rsidRPr="00D656F1">
        <w:rPr>
          <w:lang w:val="en-US"/>
        </w:rPr>
        <w:br/>
        <w:t xml:space="preserve">        </w:t>
      </w:r>
      <w:r w:rsidRPr="00C45625">
        <w:rPr>
          <w:lang w:val="en-US"/>
        </w:rPr>
        <w:t>For Each m As String In p_modifiers.Values</w:t>
      </w:r>
      <w:r w:rsidR="00C45625" w:rsidRPr="00C45625">
        <w:rPr>
          <w:lang w:val="en-US"/>
        </w:rPr>
        <w:br/>
      </w:r>
      <w:r w:rsidRPr="00C45625">
        <w:rPr>
          <w:lang w:val="en-US"/>
        </w:rPr>
        <w:t xml:space="preserve">            tmp &amp;= m</w:t>
      </w:r>
      <w:r w:rsidR="00C45625" w:rsidRPr="00C45625">
        <w:rPr>
          <w:lang w:val="en-US"/>
        </w:rPr>
        <w:br/>
      </w:r>
      <w:r w:rsidRPr="00C45625">
        <w:rPr>
          <w:lang w:val="en-US"/>
        </w:rPr>
        <w:t xml:space="preserve">        Next</w:t>
      </w:r>
      <w:r w:rsidR="00C45625" w:rsidRPr="00C45625">
        <w:rPr>
          <w:lang w:val="en-US"/>
        </w:rPr>
        <w:br/>
      </w:r>
      <w:r w:rsidRPr="00C45625">
        <w:rPr>
          <w:lang w:val="en-US"/>
        </w:rPr>
        <w:t xml:space="preserve">        Return StyleName &amp; "|" &amp; tmp</w:t>
      </w:r>
      <w:r w:rsidR="00C45625" w:rsidRPr="00C45625">
        <w:rPr>
          <w:lang w:val="en-US"/>
        </w:rPr>
        <w:br/>
      </w:r>
      <w:r w:rsidRPr="00C45625">
        <w:rPr>
          <w:lang w:val="en-US"/>
        </w:rPr>
        <w:t xml:space="preserve">    End Function</w:t>
      </w:r>
      <w:r w:rsidR="00C45625" w:rsidRPr="00C45625">
        <w:rPr>
          <w:lang w:val="en-US"/>
        </w:rPr>
        <w:br/>
      </w:r>
      <w:r w:rsidR="00C45625">
        <w:rPr>
          <w:lang w:val="en-US"/>
        </w:rPr>
        <w:br/>
      </w:r>
      <w:r w:rsidRPr="00C45625">
        <w:rPr>
          <w:lang w:val="en-US"/>
        </w:rPr>
        <w:t>End Class</w:t>
      </w:r>
      <w:r w:rsidR="00C45625" w:rsidRPr="00C45625">
        <w:rPr>
          <w:lang w:val="en-US"/>
        </w:rPr>
        <w:br/>
      </w:r>
    </w:p>
    <w:p w14:paraId="5F86B36E" w14:textId="00DBB55F" w:rsidR="00B52281" w:rsidRDefault="00CE79A6" w:rsidP="00B01025">
      <w:pPr>
        <w:rPr>
          <w:lang w:val="en-US"/>
        </w:rPr>
      </w:pPr>
      <w:r>
        <w:rPr>
          <w:lang w:val="en-US"/>
        </w:rPr>
        <w:t xml:space="preserve">Flushing the buffer means also adding an html tag to the text. </w:t>
      </w:r>
      <w:r>
        <w:rPr>
          <w:lang w:val="en-US"/>
        </w:rPr>
        <w:br/>
      </w:r>
      <w:r w:rsidR="00B52281">
        <w:rPr>
          <w:lang w:val="en-US"/>
        </w:rPr>
        <w:t xml:space="preserve">I created a table that contains a list of </w:t>
      </w:r>
      <w:r>
        <w:rPr>
          <w:lang w:val="en-US"/>
        </w:rPr>
        <w:t xml:space="preserve">Word styles </w:t>
      </w:r>
      <w:r w:rsidR="00B52281">
        <w:rPr>
          <w:lang w:val="en-US"/>
        </w:rPr>
        <w:t xml:space="preserve"> with their matching “html start tag” and “html end tag”</w:t>
      </w:r>
      <w:r w:rsidR="00C76916">
        <w:rPr>
          <w:lang w:val="en-US"/>
        </w:rPr>
        <w:t>:</w:t>
      </w:r>
    </w:p>
    <w:tbl>
      <w:tblPr>
        <w:tblStyle w:val="Grigliatabella"/>
        <w:tblW w:w="0" w:type="auto"/>
        <w:tblLook w:val="04A0" w:firstRow="1" w:lastRow="0" w:firstColumn="1" w:lastColumn="0" w:noHBand="0" w:noVBand="1"/>
      </w:tblPr>
      <w:tblGrid>
        <w:gridCol w:w="3209"/>
        <w:gridCol w:w="3209"/>
        <w:gridCol w:w="3210"/>
      </w:tblGrid>
      <w:tr w:rsidR="00606DA7" w:rsidRPr="00606DA7" w14:paraId="18DC50E1" w14:textId="77777777" w:rsidTr="00606DA7">
        <w:tc>
          <w:tcPr>
            <w:tcW w:w="3209" w:type="dxa"/>
            <w:shd w:val="clear" w:color="auto" w:fill="FF9900"/>
          </w:tcPr>
          <w:p w14:paraId="4D9E7F44" w14:textId="77777777" w:rsidR="00B52281" w:rsidRPr="00606DA7" w:rsidRDefault="00B52281" w:rsidP="00B01025">
            <w:pPr>
              <w:rPr>
                <w:b/>
                <w:color w:val="FFFFFF" w:themeColor="background1"/>
                <w:lang w:val="en-US"/>
              </w:rPr>
            </w:pPr>
            <w:r w:rsidRPr="00606DA7">
              <w:rPr>
                <w:b/>
                <w:color w:val="FFFFFF" w:themeColor="background1"/>
                <w:lang w:val="en-US"/>
              </w:rPr>
              <w:t>Style</w:t>
            </w:r>
          </w:p>
        </w:tc>
        <w:tc>
          <w:tcPr>
            <w:tcW w:w="3209" w:type="dxa"/>
            <w:shd w:val="clear" w:color="auto" w:fill="FF9900"/>
          </w:tcPr>
          <w:p w14:paraId="54853AA7" w14:textId="77777777" w:rsidR="00B52281" w:rsidRPr="00606DA7" w:rsidRDefault="00B52281" w:rsidP="00B01025">
            <w:pPr>
              <w:rPr>
                <w:b/>
                <w:color w:val="FFFFFF" w:themeColor="background1"/>
                <w:lang w:val="en-US"/>
              </w:rPr>
            </w:pPr>
            <w:r w:rsidRPr="00606DA7">
              <w:rPr>
                <w:b/>
                <w:color w:val="FFFFFF" w:themeColor="background1"/>
                <w:lang w:val="en-US"/>
              </w:rPr>
              <w:t>Start tag</w:t>
            </w:r>
          </w:p>
        </w:tc>
        <w:tc>
          <w:tcPr>
            <w:tcW w:w="3210" w:type="dxa"/>
            <w:shd w:val="clear" w:color="auto" w:fill="FF9900"/>
          </w:tcPr>
          <w:p w14:paraId="1628088A" w14:textId="77777777" w:rsidR="00B52281" w:rsidRPr="00606DA7" w:rsidRDefault="00B52281" w:rsidP="00B01025">
            <w:pPr>
              <w:rPr>
                <w:b/>
                <w:color w:val="FFFFFF" w:themeColor="background1"/>
                <w:lang w:val="en-US"/>
              </w:rPr>
            </w:pPr>
            <w:r w:rsidRPr="00606DA7">
              <w:rPr>
                <w:b/>
                <w:color w:val="FFFFFF" w:themeColor="background1"/>
                <w:lang w:val="en-US"/>
              </w:rPr>
              <w:t>End tag</w:t>
            </w:r>
          </w:p>
        </w:tc>
      </w:tr>
      <w:tr w:rsidR="00B52281" w14:paraId="323BC5DA" w14:textId="77777777" w:rsidTr="00311573">
        <w:tc>
          <w:tcPr>
            <w:tcW w:w="3209" w:type="dxa"/>
          </w:tcPr>
          <w:p w14:paraId="57178ACC" w14:textId="77777777" w:rsidR="00B52281" w:rsidRDefault="00B52281" w:rsidP="00B01025">
            <w:pPr>
              <w:rPr>
                <w:lang w:val="en-US"/>
              </w:rPr>
            </w:pPr>
            <w:r>
              <w:rPr>
                <w:lang w:val="en-US"/>
              </w:rPr>
              <w:t>Normal</w:t>
            </w:r>
          </w:p>
        </w:tc>
        <w:tc>
          <w:tcPr>
            <w:tcW w:w="3209" w:type="dxa"/>
          </w:tcPr>
          <w:p w14:paraId="3D34A3C1" w14:textId="77777777" w:rsidR="00B52281" w:rsidRDefault="00C76916" w:rsidP="00B01025">
            <w:pPr>
              <w:rPr>
                <w:lang w:val="en-US"/>
              </w:rPr>
            </w:pPr>
            <w:r>
              <w:rPr>
                <w:lang w:val="en-US"/>
              </w:rPr>
              <w:t>&lt;p&gt;</w:t>
            </w:r>
          </w:p>
        </w:tc>
        <w:tc>
          <w:tcPr>
            <w:tcW w:w="3210" w:type="dxa"/>
          </w:tcPr>
          <w:p w14:paraId="277AEF51" w14:textId="77777777" w:rsidR="00B52281" w:rsidRDefault="00C76916" w:rsidP="00B01025">
            <w:pPr>
              <w:rPr>
                <w:lang w:val="en-US"/>
              </w:rPr>
            </w:pPr>
            <w:r>
              <w:rPr>
                <w:lang w:val="en-US"/>
              </w:rPr>
              <w:t>&lt;/p&gt;</w:t>
            </w:r>
          </w:p>
        </w:tc>
      </w:tr>
      <w:tr w:rsidR="00C76916" w14:paraId="251FC1ED" w14:textId="77777777" w:rsidTr="00311573">
        <w:tc>
          <w:tcPr>
            <w:tcW w:w="3209" w:type="dxa"/>
          </w:tcPr>
          <w:p w14:paraId="3A22045A" w14:textId="77777777" w:rsidR="00C76916" w:rsidRDefault="00C76916" w:rsidP="00B01025">
            <w:pPr>
              <w:rPr>
                <w:lang w:val="en-US"/>
              </w:rPr>
            </w:pPr>
            <w:r>
              <w:rPr>
                <w:lang w:val="en-US"/>
              </w:rPr>
              <w:t>Heading1</w:t>
            </w:r>
          </w:p>
        </w:tc>
        <w:tc>
          <w:tcPr>
            <w:tcW w:w="3209" w:type="dxa"/>
          </w:tcPr>
          <w:p w14:paraId="460DC776" w14:textId="77777777" w:rsidR="00C76916" w:rsidRDefault="00C76916" w:rsidP="00B01025">
            <w:pPr>
              <w:rPr>
                <w:lang w:val="en-US"/>
              </w:rPr>
            </w:pPr>
            <w:r>
              <w:rPr>
                <w:lang w:val="en-US"/>
              </w:rPr>
              <w:t>&lt;h1&gt;</w:t>
            </w:r>
          </w:p>
        </w:tc>
        <w:tc>
          <w:tcPr>
            <w:tcW w:w="3210" w:type="dxa"/>
          </w:tcPr>
          <w:p w14:paraId="19A9E0BF" w14:textId="77777777" w:rsidR="00C76916" w:rsidRDefault="00C76916" w:rsidP="00B01025">
            <w:pPr>
              <w:rPr>
                <w:lang w:val="en-US"/>
              </w:rPr>
            </w:pPr>
            <w:r>
              <w:rPr>
                <w:lang w:val="en-US"/>
              </w:rPr>
              <w:t>&lt;/h1&gt;</w:t>
            </w:r>
          </w:p>
        </w:tc>
      </w:tr>
      <w:tr w:rsidR="00C76916" w14:paraId="6695594A" w14:textId="77777777" w:rsidTr="00311573">
        <w:tc>
          <w:tcPr>
            <w:tcW w:w="3209" w:type="dxa"/>
          </w:tcPr>
          <w:p w14:paraId="4E5F5FF6" w14:textId="77777777" w:rsidR="00C76916" w:rsidRDefault="00C76916" w:rsidP="00B01025">
            <w:pPr>
              <w:rPr>
                <w:lang w:val="en-US"/>
              </w:rPr>
            </w:pPr>
            <w:r>
              <w:rPr>
                <w:lang w:val="en-US"/>
              </w:rPr>
              <w:t>Code</w:t>
            </w:r>
          </w:p>
        </w:tc>
        <w:tc>
          <w:tcPr>
            <w:tcW w:w="3209" w:type="dxa"/>
          </w:tcPr>
          <w:p w14:paraId="3BF1496B" w14:textId="77777777" w:rsidR="00C76916" w:rsidRDefault="00C76916" w:rsidP="00C76916">
            <w:pPr>
              <w:rPr>
                <w:lang w:val="en-US"/>
              </w:rPr>
            </w:pPr>
            <w:r>
              <w:rPr>
                <w:lang w:val="en-US"/>
              </w:rPr>
              <w:t>&lt;text style=””&gt;</w:t>
            </w:r>
          </w:p>
        </w:tc>
        <w:tc>
          <w:tcPr>
            <w:tcW w:w="3210" w:type="dxa"/>
          </w:tcPr>
          <w:p w14:paraId="329A5AAC" w14:textId="77777777" w:rsidR="00C76916" w:rsidRDefault="00C76916" w:rsidP="00B01025">
            <w:pPr>
              <w:rPr>
                <w:lang w:val="en-US"/>
              </w:rPr>
            </w:pPr>
            <w:r>
              <w:rPr>
                <w:lang w:val="en-US"/>
              </w:rPr>
              <w:t>&lt;/text&gt;</w:t>
            </w:r>
          </w:p>
        </w:tc>
      </w:tr>
      <w:tr w:rsidR="00C76916" w14:paraId="18AA26C7" w14:textId="77777777" w:rsidTr="00311573">
        <w:tc>
          <w:tcPr>
            <w:tcW w:w="3209" w:type="dxa"/>
          </w:tcPr>
          <w:p w14:paraId="0A8F5FCD" w14:textId="77777777" w:rsidR="00C76916" w:rsidRDefault="00C76916" w:rsidP="00B01025">
            <w:pPr>
              <w:rPr>
                <w:lang w:val="en-US"/>
              </w:rPr>
            </w:pPr>
            <w:r>
              <w:rPr>
                <w:lang w:val="en-US"/>
              </w:rPr>
              <w:t>…</w:t>
            </w:r>
          </w:p>
        </w:tc>
        <w:tc>
          <w:tcPr>
            <w:tcW w:w="3209" w:type="dxa"/>
          </w:tcPr>
          <w:p w14:paraId="395AEEE0" w14:textId="77777777" w:rsidR="00C76916" w:rsidRDefault="00C76916" w:rsidP="00C76916">
            <w:pPr>
              <w:rPr>
                <w:lang w:val="en-US"/>
              </w:rPr>
            </w:pPr>
          </w:p>
        </w:tc>
        <w:tc>
          <w:tcPr>
            <w:tcW w:w="3210" w:type="dxa"/>
          </w:tcPr>
          <w:p w14:paraId="708AD213" w14:textId="77777777" w:rsidR="00C76916" w:rsidRDefault="00C76916" w:rsidP="00B01025">
            <w:pPr>
              <w:rPr>
                <w:lang w:val="en-US"/>
              </w:rPr>
            </w:pPr>
          </w:p>
        </w:tc>
      </w:tr>
    </w:tbl>
    <w:p w14:paraId="529E6E25" w14:textId="77777777" w:rsidR="00B52281" w:rsidRDefault="00B52281" w:rsidP="00B01025">
      <w:pPr>
        <w:rPr>
          <w:lang w:val="en-US"/>
        </w:rPr>
      </w:pPr>
    </w:p>
    <w:p w14:paraId="22F450B8" w14:textId="77777777" w:rsidR="00C76916" w:rsidRDefault="00C76916" w:rsidP="00B01025">
      <w:pPr>
        <w:rPr>
          <w:lang w:val="en-US"/>
        </w:rPr>
      </w:pPr>
      <w:r>
        <w:rPr>
          <w:lang w:val="en-US"/>
        </w:rPr>
        <w:t>And one for the text modifiers:</w:t>
      </w:r>
    </w:p>
    <w:tbl>
      <w:tblPr>
        <w:tblStyle w:val="Grigliatabella"/>
        <w:tblW w:w="0" w:type="auto"/>
        <w:tblLook w:val="04A0" w:firstRow="1" w:lastRow="0" w:firstColumn="1" w:lastColumn="0" w:noHBand="0" w:noVBand="1"/>
      </w:tblPr>
      <w:tblGrid>
        <w:gridCol w:w="3209"/>
        <w:gridCol w:w="3209"/>
        <w:gridCol w:w="3210"/>
      </w:tblGrid>
      <w:tr w:rsidR="00606DA7" w:rsidRPr="00606DA7" w14:paraId="20F62D87" w14:textId="77777777" w:rsidTr="00606DA7">
        <w:trPr>
          <w:tblHeader/>
        </w:trPr>
        <w:tc>
          <w:tcPr>
            <w:tcW w:w="3209" w:type="dxa"/>
            <w:shd w:val="clear" w:color="auto" w:fill="FF9900"/>
          </w:tcPr>
          <w:p w14:paraId="11C95D11" w14:textId="77777777" w:rsidR="00C76916" w:rsidRPr="00606DA7" w:rsidRDefault="00C76916" w:rsidP="009D5849">
            <w:pPr>
              <w:rPr>
                <w:b/>
                <w:color w:val="FFFFFF" w:themeColor="background1"/>
                <w:lang w:val="en-US"/>
              </w:rPr>
            </w:pPr>
            <w:r w:rsidRPr="00606DA7">
              <w:rPr>
                <w:b/>
                <w:color w:val="FFFFFF" w:themeColor="background1"/>
                <w:lang w:val="en-US"/>
              </w:rPr>
              <w:t>Modifier</w:t>
            </w:r>
          </w:p>
        </w:tc>
        <w:tc>
          <w:tcPr>
            <w:tcW w:w="3209" w:type="dxa"/>
            <w:shd w:val="clear" w:color="auto" w:fill="FF9900"/>
          </w:tcPr>
          <w:p w14:paraId="75040DD2" w14:textId="77777777" w:rsidR="00C76916" w:rsidRPr="00606DA7" w:rsidRDefault="00C76916" w:rsidP="009D5849">
            <w:pPr>
              <w:rPr>
                <w:b/>
                <w:color w:val="FFFFFF" w:themeColor="background1"/>
                <w:lang w:val="en-US"/>
              </w:rPr>
            </w:pPr>
            <w:r w:rsidRPr="00606DA7">
              <w:rPr>
                <w:b/>
                <w:color w:val="FFFFFF" w:themeColor="background1"/>
                <w:lang w:val="en-US"/>
              </w:rPr>
              <w:t>Start tag</w:t>
            </w:r>
          </w:p>
        </w:tc>
        <w:tc>
          <w:tcPr>
            <w:tcW w:w="3210" w:type="dxa"/>
            <w:shd w:val="clear" w:color="auto" w:fill="FF9900"/>
          </w:tcPr>
          <w:p w14:paraId="3793176B" w14:textId="77777777" w:rsidR="00C76916" w:rsidRPr="00606DA7" w:rsidRDefault="00C76916" w:rsidP="009D5849">
            <w:pPr>
              <w:rPr>
                <w:b/>
                <w:color w:val="FFFFFF" w:themeColor="background1"/>
                <w:lang w:val="en-US"/>
              </w:rPr>
            </w:pPr>
            <w:r w:rsidRPr="00606DA7">
              <w:rPr>
                <w:b/>
                <w:color w:val="FFFFFF" w:themeColor="background1"/>
                <w:lang w:val="en-US"/>
              </w:rPr>
              <w:t>End tag</w:t>
            </w:r>
          </w:p>
        </w:tc>
      </w:tr>
      <w:tr w:rsidR="00C76916" w14:paraId="263B3295" w14:textId="77777777" w:rsidTr="009D5849">
        <w:tc>
          <w:tcPr>
            <w:tcW w:w="3209" w:type="dxa"/>
          </w:tcPr>
          <w:p w14:paraId="1F3D5CBA" w14:textId="77777777" w:rsidR="00C76916" w:rsidRDefault="00C76916" w:rsidP="009D5849">
            <w:pPr>
              <w:rPr>
                <w:lang w:val="en-US"/>
              </w:rPr>
            </w:pPr>
            <w:r>
              <w:rPr>
                <w:lang w:val="en-US"/>
              </w:rPr>
              <w:t>bold</w:t>
            </w:r>
          </w:p>
        </w:tc>
        <w:tc>
          <w:tcPr>
            <w:tcW w:w="3209" w:type="dxa"/>
          </w:tcPr>
          <w:p w14:paraId="101B0664" w14:textId="77777777" w:rsidR="00C76916" w:rsidRDefault="00C76916" w:rsidP="00C76916">
            <w:pPr>
              <w:rPr>
                <w:lang w:val="en-US"/>
              </w:rPr>
            </w:pPr>
            <w:r>
              <w:rPr>
                <w:lang w:val="en-US"/>
              </w:rPr>
              <w:t>&lt;b&gt;</w:t>
            </w:r>
          </w:p>
        </w:tc>
        <w:tc>
          <w:tcPr>
            <w:tcW w:w="3210" w:type="dxa"/>
          </w:tcPr>
          <w:p w14:paraId="77D0F45B" w14:textId="77777777" w:rsidR="00C76916" w:rsidRDefault="00C76916" w:rsidP="009D5849">
            <w:pPr>
              <w:rPr>
                <w:lang w:val="en-US"/>
              </w:rPr>
            </w:pPr>
            <w:r>
              <w:rPr>
                <w:lang w:val="en-US"/>
              </w:rPr>
              <w:t>&lt;/b&gt;</w:t>
            </w:r>
          </w:p>
        </w:tc>
      </w:tr>
      <w:tr w:rsidR="00C76916" w14:paraId="60298FC1" w14:textId="77777777" w:rsidTr="009D5849">
        <w:tc>
          <w:tcPr>
            <w:tcW w:w="3209" w:type="dxa"/>
          </w:tcPr>
          <w:p w14:paraId="48104AC8" w14:textId="77777777" w:rsidR="00C76916" w:rsidRDefault="00C76916" w:rsidP="009D5849">
            <w:pPr>
              <w:rPr>
                <w:lang w:val="en-US"/>
              </w:rPr>
            </w:pPr>
            <w:r>
              <w:rPr>
                <w:lang w:val="en-US"/>
              </w:rPr>
              <w:t>Italic</w:t>
            </w:r>
          </w:p>
        </w:tc>
        <w:tc>
          <w:tcPr>
            <w:tcW w:w="3209" w:type="dxa"/>
          </w:tcPr>
          <w:p w14:paraId="3411AD87" w14:textId="77777777" w:rsidR="00C76916" w:rsidRDefault="00C76916" w:rsidP="00C76916">
            <w:pPr>
              <w:rPr>
                <w:lang w:val="en-US"/>
              </w:rPr>
            </w:pPr>
            <w:r>
              <w:rPr>
                <w:lang w:val="en-US"/>
              </w:rPr>
              <w:t>&lt;i&gt;</w:t>
            </w:r>
          </w:p>
        </w:tc>
        <w:tc>
          <w:tcPr>
            <w:tcW w:w="3210" w:type="dxa"/>
          </w:tcPr>
          <w:p w14:paraId="253AE9D6" w14:textId="77777777" w:rsidR="00C76916" w:rsidRDefault="00C76916" w:rsidP="00C76916">
            <w:pPr>
              <w:rPr>
                <w:lang w:val="en-US"/>
              </w:rPr>
            </w:pPr>
            <w:r>
              <w:rPr>
                <w:lang w:val="en-US"/>
              </w:rPr>
              <w:t>&lt;/i&gt;</w:t>
            </w:r>
          </w:p>
        </w:tc>
      </w:tr>
      <w:tr w:rsidR="00C76916" w14:paraId="67A60A48" w14:textId="77777777" w:rsidTr="009D5849">
        <w:tc>
          <w:tcPr>
            <w:tcW w:w="3209" w:type="dxa"/>
          </w:tcPr>
          <w:p w14:paraId="357CD739" w14:textId="77777777" w:rsidR="00C76916" w:rsidRDefault="00C76916" w:rsidP="009D5849">
            <w:pPr>
              <w:rPr>
                <w:lang w:val="en-US"/>
              </w:rPr>
            </w:pPr>
            <w:r>
              <w:rPr>
                <w:lang w:val="en-US"/>
              </w:rPr>
              <w:t>Underline</w:t>
            </w:r>
          </w:p>
        </w:tc>
        <w:tc>
          <w:tcPr>
            <w:tcW w:w="3209" w:type="dxa"/>
          </w:tcPr>
          <w:p w14:paraId="11598611" w14:textId="77777777" w:rsidR="00C76916" w:rsidRDefault="00C76916" w:rsidP="00C76916">
            <w:pPr>
              <w:rPr>
                <w:lang w:val="en-US"/>
              </w:rPr>
            </w:pPr>
            <w:r>
              <w:rPr>
                <w:lang w:val="en-US"/>
              </w:rPr>
              <w:t>&lt;u&gt;</w:t>
            </w:r>
          </w:p>
        </w:tc>
        <w:tc>
          <w:tcPr>
            <w:tcW w:w="3210" w:type="dxa"/>
          </w:tcPr>
          <w:p w14:paraId="32790448" w14:textId="77777777" w:rsidR="00C76916" w:rsidRDefault="00C76916" w:rsidP="00C76916">
            <w:pPr>
              <w:rPr>
                <w:lang w:val="en-US"/>
              </w:rPr>
            </w:pPr>
            <w:r>
              <w:rPr>
                <w:lang w:val="en-US"/>
              </w:rPr>
              <w:t>&lt;/u&gt;</w:t>
            </w:r>
          </w:p>
        </w:tc>
      </w:tr>
      <w:tr w:rsidR="00C76916" w14:paraId="3CFB8A5B" w14:textId="77777777" w:rsidTr="009D5849">
        <w:tc>
          <w:tcPr>
            <w:tcW w:w="3209" w:type="dxa"/>
          </w:tcPr>
          <w:p w14:paraId="67E55AF9" w14:textId="77777777" w:rsidR="00C76916" w:rsidRDefault="00C76916" w:rsidP="009D5849">
            <w:pPr>
              <w:rPr>
                <w:lang w:val="en-US"/>
              </w:rPr>
            </w:pPr>
            <w:r>
              <w:rPr>
                <w:lang w:val="en-US"/>
              </w:rPr>
              <w:t>…</w:t>
            </w:r>
          </w:p>
        </w:tc>
        <w:tc>
          <w:tcPr>
            <w:tcW w:w="3209" w:type="dxa"/>
          </w:tcPr>
          <w:p w14:paraId="64DFF518" w14:textId="77777777" w:rsidR="00C76916" w:rsidRDefault="00C76916" w:rsidP="009D5849">
            <w:pPr>
              <w:rPr>
                <w:lang w:val="en-US"/>
              </w:rPr>
            </w:pPr>
          </w:p>
        </w:tc>
        <w:tc>
          <w:tcPr>
            <w:tcW w:w="3210" w:type="dxa"/>
          </w:tcPr>
          <w:p w14:paraId="7ECA9679" w14:textId="77777777" w:rsidR="00C76916" w:rsidRDefault="00C76916" w:rsidP="009D5849">
            <w:pPr>
              <w:rPr>
                <w:lang w:val="en-US"/>
              </w:rPr>
            </w:pPr>
          </w:p>
        </w:tc>
      </w:tr>
    </w:tbl>
    <w:p w14:paraId="18F79C34" w14:textId="77777777" w:rsidR="00C76916" w:rsidRDefault="00C76916" w:rsidP="00B01025">
      <w:pPr>
        <w:rPr>
          <w:lang w:val="en-US"/>
        </w:rPr>
      </w:pPr>
    </w:p>
    <w:p w14:paraId="26F5D96F" w14:textId="51D82F2E" w:rsidR="000B6258" w:rsidRDefault="2142F3D2" w:rsidP="00B01025">
      <w:pPr>
        <w:rPr>
          <w:lang w:val="en-US"/>
        </w:rPr>
      </w:pPr>
      <w:r w:rsidRPr="2142F3D2">
        <w:rPr>
          <w:lang w:val="en-US"/>
        </w:rPr>
        <w:lastRenderedPageBreak/>
        <w:t>I load this matching table in memory from an external xml file and then I use it to render the text according to specification.</w:t>
      </w:r>
    </w:p>
    <w:p w14:paraId="2E786EEB" w14:textId="77777777" w:rsidR="00B44954" w:rsidRDefault="00B44954" w:rsidP="00B44954">
      <w:pPr>
        <w:pStyle w:val="CodeXML"/>
        <w:rPr>
          <w:lang w:val="en-US"/>
        </w:rPr>
      </w:pPr>
      <w:r w:rsidRPr="00B44954">
        <w:rPr>
          <w:lang w:val="en-US"/>
        </w:rPr>
        <w:t>&lt;?xml version="1.0" encoding="utf-8"?&gt;</w:t>
      </w:r>
      <w:r>
        <w:rPr>
          <w:lang w:val="en-US"/>
        </w:rPr>
        <w:br/>
      </w:r>
      <w:r w:rsidRPr="00B44954">
        <w:rPr>
          <w:lang w:val="en-US"/>
        </w:rPr>
        <w:t>&lt;conversion_map &gt;</w:t>
      </w:r>
      <w:r>
        <w:rPr>
          <w:lang w:val="en-US"/>
        </w:rPr>
        <w:br/>
      </w:r>
      <w:r w:rsidRPr="00B44954">
        <w:rPr>
          <w:lang w:val="en-US"/>
        </w:rPr>
        <w:t xml:space="preserve">  &lt;styles&gt;</w:t>
      </w:r>
      <w:r>
        <w:rPr>
          <w:lang w:val="en-US"/>
        </w:rPr>
        <w:br/>
      </w:r>
      <w:r w:rsidRPr="00B44954">
        <w:rPr>
          <w:lang w:val="en-US"/>
        </w:rPr>
        <w:t xml:space="preserve">    &lt;style name="Normale"&gt;</w:t>
      </w:r>
      <w:r>
        <w:rPr>
          <w:lang w:val="en-US"/>
        </w:rPr>
        <w:br/>
      </w:r>
      <w:r w:rsidRPr="00B44954">
        <w:rPr>
          <w:lang w:val="en-US"/>
        </w:rPr>
        <w:t xml:space="preserve">      &lt;start_ctag&gt;[p]&lt;/start_ctag&gt;</w:t>
      </w:r>
      <w:r>
        <w:rPr>
          <w:lang w:val="en-US"/>
        </w:rPr>
        <w:br/>
      </w:r>
      <w:r w:rsidRPr="00B44954">
        <w:rPr>
          <w:lang w:val="en-US"/>
        </w:rPr>
        <w:t xml:space="preserve">      &lt;end_ctag&gt;[/p]&lt;/end_ctag&gt;</w:t>
      </w:r>
      <w:r>
        <w:rPr>
          <w:lang w:val="en-US"/>
        </w:rPr>
        <w:br/>
      </w:r>
      <w:r w:rsidRPr="00B44954">
        <w:rPr>
          <w:lang w:val="en-US"/>
        </w:rPr>
        <w:t xml:space="preserve">    </w:t>
      </w:r>
      <w:r w:rsidRPr="00B44954">
        <w:t xml:space="preserve">&lt;/style&gt;  </w:t>
      </w:r>
      <w:r>
        <w:br/>
      </w:r>
      <w:r w:rsidRPr="00B44954">
        <w:t xml:space="preserve">    &lt;style name="Paragrafoelenco_l0"&gt;</w:t>
      </w:r>
      <w:r>
        <w:br/>
      </w:r>
      <w:r w:rsidRPr="00B44954">
        <w:t xml:space="preserve">      </w:t>
      </w:r>
      <w:r w:rsidRPr="00B44954">
        <w:rPr>
          <w:lang w:val="en-US"/>
        </w:rPr>
        <w:t>&lt;start_ctag&gt;[li style='list-style-type: circle; margin: 5px 0 5px 15px;']&lt;/start_ctag&gt;</w:t>
      </w:r>
      <w:r>
        <w:rPr>
          <w:lang w:val="en-US"/>
        </w:rPr>
        <w:br/>
      </w:r>
      <w:r w:rsidRPr="00B44954">
        <w:rPr>
          <w:lang w:val="en-US"/>
        </w:rPr>
        <w:t xml:space="preserve">      &lt;end_ctag&gt;[/li]&lt;/end_ctag&gt;</w:t>
      </w:r>
      <w:r>
        <w:rPr>
          <w:lang w:val="en-US"/>
        </w:rPr>
        <w:br/>
      </w:r>
      <w:r w:rsidRPr="00B44954">
        <w:rPr>
          <w:lang w:val="en-US"/>
        </w:rPr>
        <w:t xml:space="preserve">    &lt;/style&gt;</w:t>
      </w:r>
      <w:r>
        <w:rPr>
          <w:lang w:val="en-US"/>
        </w:rPr>
        <w:br/>
      </w:r>
      <w:r w:rsidRPr="00B44954">
        <w:rPr>
          <w:lang w:val="en-US"/>
        </w:rPr>
        <w:t xml:space="preserve">    &lt;style name="Code"&gt;</w:t>
      </w:r>
      <w:r>
        <w:rPr>
          <w:lang w:val="en-US"/>
        </w:rPr>
        <w:br/>
      </w:r>
      <w:r w:rsidRPr="00B44954">
        <w:rPr>
          <w:lang w:val="en-US"/>
        </w:rPr>
        <w:t xml:space="preserve">      &lt;start_ctag&gt;[pre lang="VB.NET"]&lt;/start_ctag&gt;</w:t>
      </w:r>
      <w:r>
        <w:rPr>
          <w:lang w:val="en-US"/>
        </w:rPr>
        <w:br/>
      </w:r>
      <w:r w:rsidRPr="00B44954">
        <w:rPr>
          <w:lang w:val="en-US"/>
        </w:rPr>
        <w:t xml:space="preserve">      &lt;end_ctag&gt;[/pre]&lt;/end_ctag&gt;</w:t>
      </w:r>
      <w:r>
        <w:rPr>
          <w:lang w:val="en-US"/>
        </w:rPr>
        <w:br/>
      </w:r>
      <w:r w:rsidRPr="00B44954">
        <w:rPr>
          <w:lang w:val="en-US"/>
        </w:rPr>
        <w:t xml:space="preserve">    &lt;/style&gt;</w:t>
      </w:r>
      <w:r>
        <w:rPr>
          <w:lang w:val="en-US"/>
        </w:rPr>
        <w:br/>
      </w:r>
      <w:r w:rsidRPr="00B44954">
        <w:rPr>
          <w:lang w:val="en-US"/>
        </w:rPr>
        <w:t xml:space="preserve">    &lt;style name="Grigliatabella"&gt;</w:t>
      </w:r>
      <w:r>
        <w:rPr>
          <w:lang w:val="en-US"/>
        </w:rPr>
        <w:br/>
      </w:r>
      <w:r w:rsidRPr="00B44954">
        <w:rPr>
          <w:lang w:val="en-US"/>
        </w:rPr>
        <w:t xml:space="preserve">      &lt;start_ctag&gt;[table class='feature' cellspacing='0' cellpadding='0' style='width:100%;']&lt;/start_ctag&gt;</w:t>
      </w:r>
      <w:r>
        <w:rPr>
          <w:lang w:val="en-US"/>
        </w:rPr>
        <w:br/>
      </w:r>
      <w:r w:rsidRPr="00B44954">
        <w:rPr>
          <w:lang w:val="en-US"/>
        </w:rPr>
        <w:t xml:space="preserve">      &lt;end_ctag&gt;[/table]&lt;/end_ctag&gt;</w:t>
      </w:r>
      <w:r>
        <w:rPr>
          <w:lang w:val="en-US"/>
        </w:rPr>
        <w:br/>
      </w:r>
      <w:r w:rsidRPr="00B44954">
        <w:rPr>
          <w:lang w:val="en-US"/>
        </w:rPr>
        <w:t xml:space="preserve">    &lt;/style&gt;</w:t>
      </w:r>
      <w:r>
        <w:rPr>
          <w:lang w:val="en-US"/>
        </w:rPr>
        <w:br/>
      </w:r>
      <w:r w:rsidRPr="00B44954">
        <w:rPr>
          <w:lang w:val="en-US"/>
        </w:rPr>
        <w:tab/>
        <w:t>...</w:t>
      </w:r>
      <w:r>
        <w:rPr>
          <w:lang w:val="en-US"/>
        </w:rPr>
        <w:br/>
      </w:r>
      <w:r w:rsidRPr="00B44954">
        <w:rPr>
          <w:lang w:val="en-US"/>
        </w:rPr>
        <w:t xml:space="preserve">  &lt;/styles&gt;</w:t>
      </w:r>
      <w:r>
        <w:rPr>
          <w:lang w:val="en-US"/>
        </w:rPr>
        <w:br/>
      </w:r>
      <w:r w:rsidRPr="00B44954">
        <w:rPr>
          <w:lang w:val="en-US"/>
        </w:rPr>
        <w:t xml:space="preserve">  &lt;modifiers&gt;</w:t>
      </w:r>
      <w:r>
        <w:rPr>
          <w:lang w:val="en-US"/>
        </w:rPr>
        <w:br/>
      </w:r>
      <w:r w:rsidRPr="00B44954">
        <w:rPr>
          <w:lang w:val="en-US"/>
        </w:rPr>
        <w:t xml:space="preserve">    &lt;modifer name="b"&gt;</w:t>
      </w:r>
      <w:r>
        <w:rPr>
          <w:lang w:val="en-US"/>
        </w:rPr>
        <w:br/>
      </w:r>
      <w:r w:rsidRPr="00B44954">
        <w:rPr>
          <w:lang w:val="en-US"/>
        </w:rPr>
        <w:t xml:space="preserve">      &lt;start_ctag&gt;[b]&lt;/start_ctag&gt;</w:t>
      </w:r>
      <w:r>
        <w:rPr>
          <w:lang w:val="en-US"/>
        </w:rPr>
        <w:br/>
      </w:r>
      <w:r w:rsidRPr="00B44954">
        <w:rPr>
          <w:lang w:val="en-US"/>
        </w:rPr>
        <w:t xml:space="preserve">      &lt;end_ctag&gt;[/b]&lt;/end_ctag&gt;</w:t>
      </w:r>
      <w:r>
        <w:rPr>
          <w:lang w:val="en-US"/>
        </w:rPr>
        <w:br/>
      </w:r>
      <w:r w:rsidRPr="00B44954">
        <w:rPr>
          <w:lang w:val="en-US"/>
        </w:rPr>
        <w:t xml:space="preserve">    &lt;/modifer&gt;</w:t>
      </w:r>
      <w:r>
        <w:rPr>
          <w:lang w:val="en-US"/>
        </w:rPr>
        <w:br/>
      </w:r>
      <w:r w:rsidRPr="00B44954">
        <w:rPr>
          <w:lang w:val="en-US"/>
        </w:rPr>
        <w:t xml:space="preserve">    &lt;modifer name="c"&gt;</w:t>
      </w:r>
      <w:r>
        <w:rPr>
          <w:lang w:val="en-US"/>
        </w:rPr>
        <w:br/>
      </w:r>
      <w:r w:rsidRPr="00B44954">
        <w:rPr>
          <w:lang w:val="en-US"/>
        </w:rPr>
        <w:t xml:space="preserve">      &lt;start_ctag&gt;[text style='color: #{0};']&lt;/start_ctag&gt;</w:t>
      </w:r>
      <w:r>
        <w:rPr>
          <w:lang w:val="en-US"/>
        </w:rPr>
        <w:br/>
      </w:r>
      <w:r w:rsidRPr="00B44954">
        <w:rPr>
          <w:lang w:val="en-US"/>
        </w:rPr>
        <w:t xml:space="preserve">      &lt;end_ctag&gt;[/text]&lt;/end_ctag&gt;</w:t>
      </w:r>
      <w:r>
        <w:rPr>
          <w:lang w:val="en-US"/>
        </w:rPr>
        <w:br/>
      </w:r>
      <w:r w:rsidRPr="00B44954">
        <w:rPr>
          <w:lang w:val="en-US"/>
        </w:rPr>
        <w:t xml:space="preserve">    &lt;/modifer&gt;</w:t>
      </w:r>
      <w:r>
        <w:rPr>
          <w:lang w:val="en-US"/>
        </w:rPr>
        <w:br/>
      </w:r>
      <w:r w:rsidRPr="00B44954">
        <w:rPr>
          <w:lang w:val="en-US"/>
        </w:rPr>
        <w:t xml:space="preserve">    &lt;modifer name="h"&gt;</w:t>
      </w:r>
      <w:r>
        <w:rPr>
          <w:lang w:val="en-US"/>
        </w:rPr>
        <w:br/>
      </w:r>
      <w:r w:rsidRPr="00B44954">
        <w:rPr>
          <w:lang w:val="en-US"/>
        </w:rPr>
        <w:t xml:space="preserve">      &lt;start_ctag&gt;[text style='background-color: {0};']&lt;/start_ctag&gt;</w:t>
      </w:r>
      <w:r>
        <w:rPr>
          <w:lang w:val="en-US"/>
        </w:rPr>
        <w:br/>
      </w:r>
      <w:r w:rsidRPr="00B44954">
        <w:rPr>
          <w:lang w:val="en-US"/>
        </w:rPr>
        <w:t xml:space="preserve">      &lt;end_ctag&gt;[/text]&lt;/end_ctag&gt;</w:t>
      </w:r>
      <w:r>
        <w:rPr>
          <w:lang w:val="en-US"/>
        </w:rPr>
        <w:br/>
      </w:r>
      <w:r w:rsidRPr="00B44954">
        <w:rPr>
          <w:lang w:val="en-US"/>
        </w:rPr>
        <w:t xml:space="preserve">    &lt;/modifer&gt;</w:t>
      </w:r>
      <w:r>
        <w:rPr>
          <w:lang w:val="en-US"/>
        </w:rPr>
        <w:br/>
      </w:r>
      <w:r w:rsidRPr="00B44954">
        <w:rPr>
          <w:lang w:val="en-US"/>
        </w:rPr>
        <w:tab/>
        <w:t>...</w:t>
      </w:r>
      <w:r>
        <w:rPr>
          <w:lang w:val="en-US"/>
        </w:rPr>
        <w:br/>
      </w:r>
      <w:r w:rsidRPr="00B44954">
        <w:rPr>
          <w:lang w:val="en-US"/>
        </w:rPr>
        <w:t xml:space="preserve">  &lt;/modifiers&gt;</w:t>
      </w:r>
      <w:r>
        <w:rPr>
          <w:lang w:val="en-US"/>
        </w:rPr>
        <w:br/>
      </w:r>
      <w:r w:rsidRPr="00B44954">
        <w:rPr>
          <w:lang w:val="en-US"/>
        </w:rPr>
        <w:t>&lt;/conversion_map&gt;</w:t>
      </w:r>
    </w:p>
    <w:p w14:paraId="6E3033E1" w14:textId="71900EE4" w:rsidR="000B6258" w:rsidRDefault="00C76916" w:rsidP="00B01025">
      <w:pPr>
        <w:rPr>
          <w:lang w:val="en-US"/>
        </w:rPr>
      </w:pPr>
      <w:r w:rsidRPr="00B44954">
        <w:rPr>
          <w:lang w:val="en-US"/>
        </w:rPr>
        <w:br/>
      </w:r>
      <w:r w:rsidR="2142F3D2" w:rsidRPr="2142F3D2">
        <w:rPr>
          <w:lang w:val="en-US"/>
        </w:rPr>
        <w:t>The function that writes to html document uses a stack to add the start tag and the end tag in the right order:</w:t>
      </w:r>
    </w:p>
    <w:p w14:paraId="5B36D79F" w14:textId="5B4DFAB1" w:rsidR="00CE79A6" w:rsidRDefault="00715795" w:rsidP="00715795">
      <w:pPr>
        <w:pStyle w:val="Code"/>
        <w:rPr>
          <w:lang w:val="en-US"/>
        </w:rPr>
      </w:pPr>
      <w:r w:rsidRPr="00715795">
        <w:rPr>
          <w:lang w:val="en-US"/>
        </w:rPr>
        <w:t>Dim tmp As String 'temp buffer</w:t>
      </w:r>
      <w:r>
        <w:rPr>
          <w:lang w:val="en-US"/>
        </w:rPr>
        <w:br/>
      </w:r>
      <w:r>
        <w:rPr>
          <w:lang w:val="en-US"/>
        </w:rPr>
        <w:br/>
      </w:r>
      <w:r w:rsidRPr="00715795">
        <w:rPr>
          <w:lang w:val="en-US"/>
        </w:rPr>
        <w:t>'searching in map table</w:t>
      </w:r>
      <w:r>
        <w:rPr>
          <w:lang w:val="en-US"/>
        </w:rPr>
        <w:br/>
      </w:r>
      <w:r w:rsidRPr="00715795">
        <w:rPr>
          <w:lang w:val="en-US"/>
        </w:rPr>
        <w:t>Dim cs As ConvertionClass</w:t>
      </w:r>
      <w:r>
        <w:rPr>
          <w:lang w:val="en-US"/>
        </w:rPr>
        <w:br/>
      </w:r>
      <w:r w:rsidRPr="00715795">
        <w:rPr>
          <w:lang w:val="en-US"/>
        </w:rPr>
        <w:t>cs = ht_Style(style.StyleName)</w:t>
      </w:r>
      <w:r>
        <w:rPr>
          <w:lang w:val="en-US"/>
        </w:rPr>
        <w:br/>
      </w:r>
      <w:r w:rsidRPr="00715795">
        <w:rPr>
          <w:lang w:val="en-US"/>
        </w:rPr>
        <w:t>If cs Is Nothing Then</w:t>
      </w:r>
      <w:r>
        <w:rPr>
          <w:lang w:val="en-US"/>
        </w:rPr>
        <w:br/>
      </w:r>
      <w:r w:rsidRPr="00715795">
        <w:rPr>
          <w:lang w:val="en-US"/>
        </w:rPr>
        <w:t xml:space="preserve">    Console.WriteLine("Style not found: " &amp; style.StyleName)</w:t>
      </w:r>
      <w:r>
        <w:rPr>
          <w:lang w:val="en-US"/>
        </w:rPr>
        <w:br/>
      </w:r>
      <w:r w:rsidRPr="00715795">
        <w:rPr>
          <w:lang w:val="en-US"/>
        </w:rPr>
        <w:t xml:space="preserve">    cs = New ConvertionClass() With {.StartTag = "", .EndTag = ""}</w:t>
      </w:r>
      <w:r>
        <w:rPr>
          <w:lang w:val="en-US"/>
        </w:rPr>
        <w:br/>
      </w:r>
      <w:r w:rsidRPr="00715795">
        <w:rPr>
          <w:lang w:val="en-US"/>
        </w:rPr>
        <w:t>End If</w:t>
      </w:r>
      <w:r>
        <w:rPr>
          <w:lang w:val="en-US"/>
        </w:rPr>
        <w:br/>
      </w:r>
      <w:r>
        <w:rPr>
          <w:lang w:val="en-US"/>
        </w:rPr>
        <w:br/>
      </w:r>
      <w:r w:rsidRPr="00715795">
        <w:rPr>
          <w:lang w:val="en-US"/>
        </w:rPr>
        <w:t>Dim cm As ConvertionClass</w:t>
      </w:r>
      <w:r>
        <w:rPr>
          <w:lang w:val="en-US"/>
        </w:rPr>
        <w:br/>
      </w:r>
      <w:r w:rsidRPr="00715795">
        <w:rPr>
          <w:lang w:val="en-US"/>
        </w:rPr>
        <w:lastRenderedPageBreak/>
        <w:t>Dim s As New Stack</w:t>
      </w:r>
      <w:r>
        <w:rPr>
          <w:lang w:val="en-US"/>
        </w:rPr>
        <w:br/>
      </w:r>
      <w:r>
        <w:rPr>
          <w:lang w:val="en-US"/>
        </w:rPr>
        <w:br/>
      </w:r>
      <w:r w:rsidRPr="00715795">
        <w:rPr>
          <w:lang w:val="en-US"/>
        </w:rPr>
        <w:t>tmp = cs.StartTag</w:t>
      </w:r>
      <w:r>
        <w:rPr>
          <w:lang w:val="en-US"/>
        </w:rPr>
        <w:br/>
      </w:r>
      <w:r>
        <w:rPr>
          <w:lang w:val="en-US"/>
        </w:rPr>
        <w:br/>
      </w:r>
      <w:r w:rsidRPr="00715795">
        <w:rPr>
          <w:lang w:val="en-US"/>
        </w:rPr>
        <w:t>For Each m In style.Modifiers</w:t>
      </w:r>
      <w:r>
        <w:rPr>
          <w:lang w:val="en-US"/>
        </w:rPr>
        <w:br/>
      </w:r>
      <w:r w:rsidRPr="00715795">
        <w:rPr>
          <w:lang w:val="en-US"/>
        </w:rPr>
        <w:t xml:space="preserve">    cm = ht_Mod(m)</w:t>
      </w:r>
      <w:r>
        <w:rPr>
          <w:lang w:val="en-US"/>
        </w:rPr>
        <w:br/>
      </w:r>
      <w:r w:rsidRPr="00715795">
        <w:rPr>
          <w:lang w:val="en-US"/>
        </w:rPr>
        <w:t xml:space="preserve">    If Not cm Is Nothing Then</w:t>
      </w:r>
      <w:r>
        <w:rPr>
          <w:lang w:val="en-US"/>
        </w:rPr>
        <w:br/>
        <w:t xml:space="preserve">        </w:t>
      </w:r>
      <w:r w:rsidRPr="00715795">
        <w:rPr>
          <w:lang w:val="en-US"/>
        </w:rPr>
        <w:t>s.Push(cm)</w:t>
      </w:r>
      <w:r>
        <w:rPr>
          <w:lang w:val="en-US"/>
        </w:rPr>
        <w:br/>
        <w:t xml:space="preserve">        </w:t>
      </w:r>
      <w:r w:rsidRPr="00715795">
        <w:rPr>
          <w:lang w:val="en-US"/>
        </w:rPr>
        <w:t>tmp &amp;= cm.StartTag</w:t>
      </w:r>
      <w:r>
        <w:rPr>
          <w:lang w:val="en-US"/>
        </w:rPr>
        <w:br/>
      </w:r>
      <w:r w:rsidRPr="00715795">
        <w:rPr>
          <w:lang w:val="en-US"/>
        </w:rPr>
        <w:t xml:space="preserve">    End If</w:t>
      </w:r>
      <w:r>
        <w:rPr>
          <w:lang w:val="en-US"/>
        </w:rPr>
        <w:br/>
      </w:r>
      <w:r w:rsidRPr="00715795">
        <w:rPr>
          <w:lang w:val="en-US"/>
        </w:rPr>
        <w:t>Next</w:t>
      </w:r>
      <w:r>
        <w:rPr>
          <w:lang w:val="en-US"/>
        </w:rPr>
        <w:br/>
      </w:r>
      <w:r>
        <w:rPr>
          <w:lang w:val="en-US"/>
        </w:rPr>
        <w:br/>
      </w:r>
      <w:r w:rsidRPr="00715795">
        <w:rPr>
          <w:lang w:val="en-US"/>
        </w:rPr>
        <w:t>tmp &amp;= buffer</w:t>
      </w:r>
      <w:r>
        <w:rPr>
          <w:lang w:val="en-US"/>
        </w:rPr>
        <w:br/>
      </w:r>
      <w:r w:rsidRPr="00715795">
        <w:rPr>
          <w:lang w:val="en-US"/>
        </w:rPr>
        <w:t>While s.Count &gt; 0 AndAlso Not s.Peek Is Nothing</w:t>
      </w:r>
      <w:r>
        <w:rPr>
          <w:lang w:val="en-US"/>
        </w:rPr>
        <w:br/>
      </w:r>
      <w:r w:rsidRPr="00715795">
        <w:rPr>
          <w:lang w:val="en-US"/>
        </w:rPr>
        <w:t xml:space="preserve">    cm = s.Pop</w:t>
      </w:r>
      <w:r>
        <w:rPr>
          <w:lang w:val="en-US"/>
        </w:rPr>
        <w:br/>
      </w:r>
      <w:r w:rsidRPr="00715795">
        <w:rPr>
          <w:lang w:val="en-US"/>
        </w:rPr>
        <w:t xml:space="preserve">    tmp &amp;= cm.EndTag</w:t>
      </w:r>
      <w:r>
        <w:rPr>
          <w:lang w:val="en-US"/>
        </w:rPr>
        <w:br/>
      </w:r>
      <w:r w:rsidRPr="00715795">
        <w:rPr>
          <w:lang w:val="en-US"/>
        </w:rPr>
        <w:t>End While</w:t>
      </w:r>
      <w:r>
        <w:rPr>
          <w:lang w:val="en-US"/>
        </w:rPr>
        <w:br/>
      </w:r>
      <w:r>
        <w:rPr>
          <w:lang w:val="en-US"/>
        </w:rPr>
        <w:br/>
      </w:r>
      <w:r w:rsidRPr="00715795">
        <w:rPr>
          <w:lang w:val="en-US"/>
        </w:rPr>
        <w:t>tmp &amp;= cs.EndTag</w:t>
      </w:r>
      <w:r>
        <w:rPr>
          <w:lang w:val="en-US"/>
        </w:rPr>
        <w:br/>
      </w:r>
      <w:r>
        <w:rPr>
          <w:lang w:val="en-US"/>
        </w:rPr>
        <w:br/>
      </w:r>
      <w:r w:rsidRPr="00715795">
        <w:rPr>
          <w:lang w:val="en-US"/>
        </w:rPr>
        <w:t>Return tmp</w:t>
      </w:r>
    </w:p>
    <w:p w14:paraId="6D920122" w14:textId="77777777" w:rsidR="00715795" w:rsidRDefault="00715795" w:rsidP="00715795">
      <w:pPr>
        <w:rPr>
          <w:lang w:val="en-US"/>
        </w:rPr>
      </w:pPr>
    </w:p>
    <w:p w14:paraId="4A433965" w14:textId="588DFCCC" w:rsidR="000B6258" w:rsidRDefault="00F02E38" w:rsidP="00582862">
      <w:pPr>
        <w:pStyle w:val="Titolo2"/>
        <w:rPr>
          <w:lang w:val="en-US"/>
        </w:rPr>
      </w:pPr>
      <w:bookmarkStart w:id="16" w:name="_Toc425601189"/>
      <w:r>
        <w:rPr>
          <w:lang w:val="en-US"/>
        </w:rPr>
        <w:t>Limitation</w:t>
      </w:r>
      <w:r w:rsidR="0035006A">
        <w:rPr>
          <w:lang w:val="en-US"/>
        </w:rPr>
        <w:t>s</w:t>
      </w:r>
      <w:bookmarkEnd w:id="16"/>
    </w:p>
    <w:p w14:paraId="0FFDBEDF" w14:textId="77777777" w:rsidR="00582862" w:rsidRPr="00582862" w:rsidRDefault="000B6258" w:rsidP="00582862">
      <w:pPr>
        <w:rPr>
          <w:lang w:val="en-US"/>
        </w:rPr>
      </w:pPr>
      <w:r w:rsidRPr="00582862">
        <w:rPr>
          <w:lang w:val="en-US"/>
        </w:rPr>
        <w:t xml:space="preserve">This project can convert simple documents. </w:t>
      </w:r>
    </w:p>
    <w:p w14:paraId="14902910" w14:textId="77777777" w:rsidR="00582862" w:rsidRDefault="000B6258" w:rsidP="00582862">
      <w:pPr>
        <w:pStyle w:val="Paragrafoelenco"/>
        <w:numPr>
          <w:ilvl w:val="0"/>
          <w:numId w:val="2"/>
        </w:numPr>
        <w:rPr>
          <w:lang w:val="en-US"/>
        </w:rPr>
      </w:pPr>
      <w:r w:rsidRPr="00582862">
        <w:rPr>
          <w:lang w:val="en-US"/>
        </w:rPr>
        <w:t xml:space="preserve">It can read and understand </w:t>
      </w:r>
      <w:r w:rsidR="00582862" w:rsidRPr="00582862">
        <w:rPr>
          <w:lang w:val="en-US"/>
        </w:rPr>
        <w:t xml:space="preserve">all styles used in the document, </w:t>
      </w:r>
    </w:p>
    <w:p w14:paraId="7983F931" w14:textId="77BCFF95" w:rsidR="00582862" w:rsidRDefault="09DA4232" w:rsidP="00582862">
      <w:pPr>
        <w:pStyle w:val="Paragrafoelenco"/>
        <w:numPr>
          <w:ilvl w:val="0"/>
          <w:numId w:val="2"/>
        </w:numPr>
        <w:rPr>
          <w:lang w:val="en-US"/>
        </w:rPr>
      </w:pPr>
      <w:r w:rsidRPr="09DA4232">
        <w:rPr>
          <w:lang w:val="en-US"/>
        </w:rPr>
        <w:t>it can manage a "table of content" (that convert into anchor names),</w:t>
      </w:r>
    </w:p>
    <w:p w14:paraId="56FBB759" w14:textId="77777777" w:rsidR="00582862" w:rsidRPr="00582862" w:rsidRDefault="00582862" w:rsidP="00582862">
      <w:pPr>
        <w:pStyle w:val="Paragrafoelenco"/>
        <w:numPr>
          <w:ilvl w:val="0"/>
          <w:numId w:val="2"/>
        </w:numPr>
        <w:rPr>
          <w:lang w:val="en-US"/>
        </w:rPr>
      </w:pPr>
      <w:r>
        <w:rPr>
          <w:lang w:val="en-US"/>
        </w:rPr>
        <w:t>it can convert simple bulleted lists,</w:t>
      </w:r>
    </w:p>
    <w:p w14:paraId="11B5B690" w14:textId="77777777" w:rsidR="00582862" w:rsidRDefault="00582862" w:rsidP="00582862">
      <w:pPr>
        <w:pStyle w:val="Paragrafoelenco"/>
        <w:numPr>
          <w:ilvl w:val="0"/>
          <w:numId w:val="2"/>
        </w:numPr>
        <w:rPr>
          <w:lang w:val="en-US"/>
        </w:rPr>
      </w:pPr>
      <w:r>
        <w:rPr>
          <w:lang w:val="en-US"/>
        </w:rPr>
        <w:t>it can convert simple tables,</w:t>
      </w:r>
    </w:p>
    <w:p w14:paraId="03297501" w14:textId="77777777" w:rsidR="00582862" w:rsidRPr="00582862" w:rsidRDefault="00582862" w:rsidP="00582862">
      <w:pPr>
        <w:pStyle w:val="Paragrafoelenco"/>
        <w:numPr>
          <w:ilvl w:val="0"/>
          <w:numId w:val="2"/>
        </w:numPr>
        <w:rPr>
          <w:lang w:val="en-US"/>
        </w:rPr>
      </w:pPr>
      <w:r>
        <w:rPr>
          <w:lang w:val="en-US"/>
        </w:rPr>
        <w:t xml:space="preserve">it can convert external </w:t>
      </w:r>
      <w:r w:rsidR="00371095">
        <w:rPr>
          <w:lang w:val="en-US"/>
        </w:rPr>
        <w:t>hyperlinks</w:t>
      </w:r>
      <w:r>
        <w:rPr>
          <w:lang w:val="en-US"/>
        </w:rPr>
        <w:t>.</w:t>
      </w:r>
    </w:p>
    <w:p w14:paraId="687A4DCD" w14:textId="77777777" w:rsidR="000B6258" w:rsidRDefault="00582862" w:rsidP="000B6258">
      <w:pPr>
        <w:rPr>
          <w:lang w:val="en-US"/>
        </w:rPr>
      </w:pPr>
      <w:r>
        <w:rPr>
          <w:lang w:val="en-US"/>
        </w:rPr>
        <w:t xml:space="preserve">Conversion style XML </w:t>
      </w:r>
      <w:r w:rsidR="000B6258">
        <w:rPr>
          <w:lang w:val="en-US"/>
        </w:rPr>
        <w:t xml:space="preserve">file </w:t>
      </w:r>
      <w:r>
        <w:rPr>
          <w:lang w:val="en-US"/>
        </w:rPr>
        <w:t>must</w:t>
      </w:r>
      <w:r w:rsidR="000B6258">
        <w:rPr>
          <w:lang w:val="en-US"/>
        </w:rPr>
        <w:t xml:space="preserve"> be specified as </w:t>
      </w:r>
      <w:r>
        <w:rPr>
          <w:lang w:val="en-US"/>
        </w:rPr>
        <w:t xml:space="preserve">second </w:t>
      </w:r>
      <w:r w:rsidR="000B6258">
        <w:rPr>
          <w:lang w:val="en-US"/>
        </w:rPr>
        <w:t>argument in the command line.</w:t>
      </w:r>
    </w:p>
    <w:p w14:paraId="37079249" w14:textId="2A104BC8" w:rsidR="000B6258" w:rsidRDefault="09DA4232" w:rsidP="00B01025">
      <w:pPr>
        <w:rPr>
          <w:lang w:val="en-US"/>
        </w:rPr>
      </w:pPr>
      <w:r w:rsidRPr="09DA4232">
        <w:rPr>
          <w:lang w:val="en-US"/>
        </w:rPr>
        <w:t>The result of the conversion is an html file saved in the relative folder “.\CDATA\”. If document contains images, they are saved in the relative folder “.\CDATA\img\” and referred as a source by img tag.</w:t>
      </w:r>
      <w:r w:rsidR="000B6258" w:rsidRPr="00B44954">
        <w:rPr>
          <w:lang w:val="en-US"/>
        </w:rPr>
        <w:br/>
      </w:r>
      <w:r w:rsidRPr="09DA4232">
        <w:rPr>
          <w:lang w:val="en-US"/>
        </w:rPr>
        <w:t>I've tested it with document created by Microsoft Word 2010 and 2013.</w:t>
      </w:r>
    </w:p>
    <w:p w14:paraId="3883B8B6" w14:textId="3AB60BB5" w:rsidR="000B6258" w:rsidRDefault="00582862" w:rsidP="00582862">
      <w:pPr>
        <w:pStyle w:val="Titolo2"/>
        <w:rPr>
          <w:lang w:val="en-US"/>
        </w:rPr>
      </w:pPr>
      <w:bookmarkStart w:id="17" w:name="_Toc425152389"/>
      <w:bookmarkStart w:id="18" w:name="_Toc425152523"/>
      <w:bookmarkStart w:id="19" w:name="_Toc425601190"/>
      <w:r>
        <w:rPr>
          <w:lang w:val="en-US"/>
        </w:rPr>
        <w:t>Conclusion</w:t>
      </w:r>
      <w:bookmarkEnd w:id="17"/>
      <w:bookmarkEnd w:id="18"/>
      <w:bookmarkEnd w:id="19"/>
    </w:p>
    <w:p w14:paraId="3051EED1" w14:textId="77777777" w:rsidR="00371095" w:rsidRPr="00582862" w:rsidRDefault="09DA4232" w:rsidP="00582862">
      <w:pPr>
        <w:rPr>
          <w:lang w:val="en-US"/>
        </w:rPr>
      </w:pPr>
      <w:r w:rsidRPr="09DA4232">
        <w:rPr>
          <w:lang w:val="en-US"/>
        </w:rPr>
        <w:t>This article is posted using this tool.</w:t>
      </w:r>
      <w:r w:rsidR="00582862" w:rsidRPr="00B44954">
        <w:rPr>
          <w:lang w:val="en-US"/>
        </w:rPr>
        <w:br/>
      </w:r>
      <w:r w:rsidRPr="09DA4232">
        <w:rPr>
          <w:lang w:val="en-US"/>
        </w:rPr>
        <w:t>I wrote the article in Microsoft Word, I prepared a conversion table for codeproject and finally I copied/pasted the converted document.</w:t>
      </w:r>
      <w:r w:rsidR="00582862" w:rsidRPr="00B44954">
        <w:rPr>
          <w:lang w:val="en-US"/>
        </w:rPr>
        <w:br/>
      </w:r>
      <w:r w:rsidRPr="09DA4232">
        <w:rPr>
          <w:lang w:val="en-US"/>
        </w:rPr>
        <w:t>It works! :-P</w:t>
      </w:r>
    </w:p>
    <w:p w14:paraId="7AC4B5E0" w14:textId="3E0DB335" w:rsidR="09DA4232" w:rsidRPr="00B44954" w:rsidRDefault="09DA4232" w:rsidP="09DA4232">
      <w:pPr>
        <w:rPr>
          <w:lang w:val="en-US"/>
        </w:rPr>
      </w:pPr>
      <w:r w:rsidRPr="09DA4232">
        <w:rPr>
          <w:lang w:val="en-US"/>
        </w:rPr>
        <w:t xml:space="preserve">This article shows only a technique to read and convert a docx document. It </w:t>
      </w:r>
      <w:r w:rsidR="00B44954" w:rsidRPr="09DA4232">
        <w:rPr>
          <w:lang w:val="en-US"/>
        </w:rPr>
        <w:t>will not</w:t>
      </w:r>
      <w:r w:rsidRPr="09DA4232">
        <w:rPr>
          <w:lang w:val="en-US"/>
        </w:rPr>
        <w:t xml:space="preserve"> be exhaustive compared to all OOXML specification. If someone needs support, please contact me at Gekoproject.com</w:t>
      </w:r>
    </w:p>
    <w:sectPr w:rsidR="09DA4232" w:rsidRPr="00B4495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14733B" w14:textId="77777777" w:rsidR="006477EB" w:rsidRDefault="006477EB" w:rsidP="006477EB">
      <w:pPr>
        <w:spacing w:after="0" w:line="240" w:lineRule="auto"/>
      </w:pPr>
      <w:r>
        <w:separator/>
      </w:r>
    </w:p>
  </w:endnote>
  <w:endnote w:type="continuationSeparator" w:id="0">
    <w:p w14:paraId="0A075D1E" w14:textId="77777777" w:rsidR="006477EB" w:rsidRDefault="006477EB" w:rsidP="006477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726862" w14:textId="77777777" w:rsidR="006477EB" w:rsidRDefault="006477EB" w:rsidP="006477EB">
      <w:pPr>
        <w:spacing w:after="0" w:line="240" w:lineRule="auto"/>
      </w:pPr>
      <w:r>
        <w:separator/>
      </w:r>
    </w:p>
  </w:footnote>
  <w:footnote w:type="continuationSeparator" w:id="0">
    <w:p w14:paraId="72C0F24A" w14:textId="77777777" w:rsidR="006477EB" w:rsidRDefault="006477EB" w:rsidP="006477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22A80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DE8A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4C4E0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00C02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5C87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A8B4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FEF5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F85C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ACBF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FA4C0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2C57C31"/>
    <w:multiLevelType w:val="hybridMultilevel"/>
    <w:tmpl w:val="5A42FFC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7828771F"/>
    <w:multiLevelType w:val="hybridMultilevel"/>
    <w:tmpl w:val="82DE048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0"/>
  </w:num>
  <w:num w:numId="2">
    <w:abstractNumId w:val="11"/>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2509"/>
    <w:rsid w:val="00012670"/>
    <w:rsid w:val="0009603E"/>
    <w:rsid w:val="000B0F02"/>
    <w:rsid w:val="000B6258"/>
    <w:rsid w:val="000C59D1"/>
    <w:rsid w:val="00187C03"/>
    <w:rsid w:val="001E3A70"/>
    <w:rsid w:val="00311573"/>
    <w:rsid w:val="0035006A"/>
    <w:rsid w:val="00371095"/>
    <w:rsid w:val="003B7686"/>
    <w:rsid w:val="003E54A6"/>
    <w:rsid w:val="00405ED7"/>
    <w:rsid w:val="004653E3"/>
    <w:rsid w:val="005027FD"/>
    <w:rsid w:val="005249FD"/>
    <w:rsid w:val="00582862"/>
    <w:rsid w:val="00593B77"/>
    <w:rsid w:val="00606DA7"/>
    <w:rsid w:val="00631E3C"/>
    <w:rsid w:val="006477EB"/>
    <w:rsid w:val="0070503C"/>
    <w:rsid w:val="00715795"/>
    <w:rsid w:val="00777933"/>
    <w:rsid w:val="00783AAF"/>
    <w:rsid w:val="007F3D09"/>
    <w:rsid w:val="00803679"/>
    <w:rsid w:val="00892B7E"/>
    <w:rsid w:val="008C3AE6"/>
    <w:rsid w:val="0090671A"/>
    <w:rsid w:val="00914149"/>
    <w:rsid w:val="00936A10"/>
    <w:rsid w:val="009D4249"/>
    <w:rsid w:val="00A11A5B"/>
    <w:rsid w:val="00A163DE"/>
    <w:rsid w:val="00A612CB"/>
    <w:rsid w:val="00A901D0"/>
    <w:rsid w:val="00B01025"/>
    <w:rsid w:val="00B40E82"/>
    <w:rsid w:val="00B44954"/>
    <w:rsid w:val="00B52281"/>
    <w:rsid w:val="00BB2273"/>
    <w:rsid w:val="00C31A67"/>
    <w:rsid w:val="00C45625"/>
    <w:rsid w:val="00C76916"/>
    <w:rsid w:val="00CD700A"/>
    <w:rsid w:val="00CE79A6"/>
    <w:rsid w:val="00D53F1B"/>
    <w:rsid w:val="00D64AE3"/>
    <w:rsid w:val="00D656F1"/>
    <w:rsid w:val="00DE544E"/>
    <w:rsid w:val="00E02509"/>
    <w:rsid w:val="00E0281B"/>
    <w:rsid w:val="00E33315"/>
    <w:rsid w:val="00E636B3"/>
    <w:rsid w:val="00EB2705"/>
    <w:rsid w:val="00F02E38"/>
    <w:rsid w:val="09DA4232"/>
    <w:rsid w:val="2142F3D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AF45B"/>
  <w15:chartTrackingRefBased/>
  <w15:docId w15:val="{2C1FF6DD-2D0B-4C00-8D98-AFBF7EAE2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77933"/>
  </w:style>
  <w:style w:type="paragraph" w:styleId="Titolo1">
    <w:name w:val="heading 1"/>
    <w:basedOn w:val="Normale"/>
    <w:next w:val="Normale"/>
    <w:link w:val="Titolo1Carattere"/>
    <w:uiPriority w:val="9"/>
    <w:qFormat/>
    <w:rsid w:val="006477E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uiPriority w:val="9"/>
    <w:unhideWhenUsed/>
    <w:qFormat/>
    <w:rsid w:val="0058286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olo3">
    <w:name w:val="heading 3"/>
    <w:basedOn w:val="Normale"/>
    <w:next w:val="Normale"/>
    <w:link w:val="Titolo3Carattere"/>
    <w:uiPriority w:val="9"/>
    <w:unhideWhenUsed/>
    <w:qFormat/>
    <w:rsid w:val="0035006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803679"/>
    <w:rPr>
      <w:color w:val="0563C1" w:themeColor="hyperlink"/>
      <w:u w:val="single"/>
    </w:rPr>
  </w:style>
  <w:style w:type="paragraph" w:styleId="Paragrafoelenco">
    <w:name w:val="List Paragraph"/>
    <w:basedOn w:val="Normale"/>
    <w:uiPriority w:val="34"/>
    <w:qFormat/>
    <w:rsid w:val="00803679"/>
    <w:pPr>
      <w:ind w:left="720"/>
      <w:contextualSpacing/>
    </w:pPr>
  </w:style>
  <w:style w:type="character" w:styleId="Collegamentovisitato">
    <w:name w:val="FollowedHyperlink"/>
    <w:basedOn w:val="Carpredefinitoparagrafo"/>
    <w:uiPriority w:val="99"/>
    <w:semiHidden/>
    <w:unhideWhenUsed/>
    <w:rsid w:val="0090671A"/>
    <w:rPr>
      <w:color w:val="954F72" w:themeColor="followedHyperlink"/>
      <w:u w:val="single"/>
    </w:rPr>
  </w:style>
  <w:style w:type="table" w:styleId="Grigliatabella">
    <w:name w:val="Table Grid"/>
    <w:basedOn w:val="Tabellanormale"/>
    <w:uiPriority w:val="39"/>
    <w:rsid w:val="00B522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uiPriority w:val="9"/>
    <w:rsid w:val="00582862"/>
    <w:rPr>
      <w:rFonts w:asciiTheme="majorHAnsi" w:eastAsiaTheme="majorEastAsia" w:hAnsiTheme="majorHAnsi" w:cstheme="majorBidi"/>
      <w:color w:val="2E74B5" w:themeColor="accent1" w:themeShade="BF"/>
      <w:sz w:val="26"/>
      <w:szCs w:val="26"/>
    </w:rPr>
  </w:style>
  <w:style w:type="paragraph" w:styleId="Sommario2">
    <w:name w:val="toc 2"/>
    <w:basedOn w:val="Normale"/>
    <w:next w:val="Normale"/>
    <w:autoRedefine/>
    <w:uiPriority w:val="39"/>
    <w:unhideWhenUsed/>
    <w:rsid w:val="006477EB"/>
    <w:pPr>
      <w:spacing w:after="100"/>
      <w:ind w:left="220"/>
    </w:pPr>
  </w:style>
  <w:style w:type="paragraph" w:styleId="Intestazione">
    <w:name w:val="header"/>
    <w:basedOn w:val="Normale"/>
    <w:link w:val="IntestazioneCarattere"/>
    <w:uiPriority w:val="99"/>
    <w:unhideWhenUsed/>
    <w:rsid w:val="006477EB"/>
    <w:pPr>
      <w:tabs>
        <w:tab w:val="center" w:pos="4819"/>
        <w:tab w:val="right" w:pos="9638"/>
      </w:tabs>
      <w:spacing w:after="0" w:line="240" w:lineRule="auto"/>
    </w:pPr>
  </w:style>
  <w:style w:type="paragraph" w:styleId="Sommario1">
    <w:name w:val="toc 1"/>
    <w:basedOn w:val="Normale"/>
    <w:next w:val="Normale"/>
    <w:autoRedefine/>
    <w:uiPriority w:val="39"/>
    <w:unhideWhenUsed/>
    <w:rsid w:val="006477EB"/>
    <w:pPr>
      <w:spacing w:after="100"/>
    </w:pPr>
  </w:style>
  <w:style w:type="character" w:customStyle="1" w:styleId="IntestazioneCarattere">
    <w:name w:val="Intestazione Carattere"/>
    <w:basedOn w:val="Carpredefinitoparagrafo"/>
    <w:link w:val="Intestazione"/>
    <w:uiPriority w:val="99"/>
    <w:rsid w:val="006477EB"/>
  </w:style>
  <w:style w:type="paragraph" w:styleId="Pidipagina">
    <w:name w:val="footer"/>
    <w:basedOn w:val="Normale"/>
    <w:link w:val="PidipaginaCarattere"/>
    <w:uiPriority w:val="99"/>
    <w:unhideWhenUsed/>
    <w:rsid w:val="006477E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477EB"/>
  </w:style>
  <w:style w:type="character" w:customStyle="1" w:styleId="Titolo1Carattere">
    <w:name w:val="Titolo 1 Carattere"/>
    <w:basedOn w:val="Carpredefinitoparagrafo"/>
    <w:link w:val="Titolo1"/>
    <w:uiPriority w:val="9"/>
    <w:rsid w:val="006477EB"/>
    <w:rPr>
      <w:rFonts w:asciiTheme="majorHAnsi" w:eastAsiaTheme="majorEastAsia" w:hAnsiTheme="majorHAnsi" w:cstheme="majorBidi"/>
      <w:color w:val="2E74B5" w:themeColor="accent1" w:themeShade="BF"/>
      <w:sz w:val="32"/>
      <w:szCs w:val="32"/>
    </w:rPr>
  </w:style>
  <w:style w:type="paragraph" w:styleId="Titolosommario">
    <w:name w:val="TOC Heading"/>
    <w:basedOn w:val="Titolo1"/>
    <w:next w:val="Normale"/>
    <w:uiPriority w:val="39"/>
    <w:unhideWhenUsed/>
    <w:qFormat/>
    <w:rsid w:val="006477EB"/>
    <w:pPr>
      <w:outlineLvl w:val="9"/>
    </w:pPr>
    <w:rPr>
      <w:lang w:eastAsia="it-IT"/>
    </w:rPr>
  </w:style>
  <w:style w:type="paragraph" w:styleId="Sommario3">
    <w:name w:val="toc 3"/>
    <w:basedOn w:val="Normale"/>
    <w:next w:val="Normale"/>
    <w:autoRedefine/>
    <w:uiPriority w:val="39"/>
    <w:unhideWhenUsed/>
    <w:rsid w:val="006477EB"/>
    <w:pPr>
      <w:spacing w:after="100"/>
      <w:ind w:left="440"/>
    </w:pPr>
    <w:rPr>
      <w:rFonts w:eastAsiaTheme="minorEastAsia" w:cs="Times New Roman"/>
      <w:lang w:eastAsia="it-IT"/>
    </w:rPr>
  </w:style>
  <w:style w:type="character" w:customStyle="1" w:styleId="Titolo3Carattere">
    <w:name w:val="Titolo 3 Carattere"/>
    <w:basedOn w:val="Carpredefinitoparagrafo"/>
    <w:link w:val="Titolo3"/>
    <w:uiPriority w:val="9"/>
    <w:rsid w:val="0035006A"/>
    <w:rPr>
      <w:rFonts w:asciiTheme="majorHAnsi" w:eastAsiaTheme="majorEastAsia" w:hAnsiTheme="majorHAnsi" w:cstheme="majorBidi"/>
      <w:color w:val="1F4D78" w:themeColor="accent1" w:themeShade="7F"/>
      <w:sz w:val="24"/>
      <w:szCs w:val="24"/>
    </w:rPr>
  </w:style>
  <w:style w:type="character" w:styleId="CodiceHTML">
    <w:name w:val="HTML Code"/>
    <w:basedOn w:val="Carpredefinitoparagrafo"/>
    <w:uiPriority w:val="99"/>
    <w:unhideWhenUsed/>
    <w:rsid w:val="00777933"/>
    <w:rPr>
      <w:rFonts w:ascii="Consolas" w:hAnsi="Consolas" w:cs="Consolas"/>
      <w:sz w:val="20"/>
      <w:szCs w:val="20"/>
    </w:rPr>
  </w:style>
  <w:style w:type="paragraph" w:customStyle="1" w:styleId="Code">
    <w:name w:val="Code"/>
    <w:basedOn w:val="Corpotesto"/>
    <w:link w:val="CodeCarattere"/>
    <w:qFormat/>
    <w:rsid w:val="00D656F1"/>
    <w:rPr>
      <w:rFonts w:ascii="Courier New" w:hAnsi="Courier New"/>
      <w:sz w:val="20"/>
    </w:rPr>
  </w:style>
  <w:style w:type="character" w:styleId="CitazioneHTML">
    <w:name w:val="HTML Cite"/>
    <w:basedOn w:val="Carpredefinitoparagrafo"/>
    <w:uiPriority w:val="99"/>
    <w:unhideWhenUsed/>
    <w:rsid w:val="005027FD"/>
    <w:rPr>
      <w:i/>
      <w:iCs/>
    </w:rPr>
  </w:style>
  <w:style w:type="paragraph" w:styleId="Corpotesto">
    <w:name w:val="Body Text"/>
    <w:basedOn w:val="Normale"/>
    <w:link w:val="CorpotestoCarattere"/>
    <w:uiPriority w:val="99"/>
    <w:semiHidden/>
    <w:unhideWhenUsed/>
    <w:rsid w:val="00777933"/>
    <w:pPr>
      <w:spacing w:after="120"/>
    </w:pPr>
  </w:style>
  <w:style w:type="character" w:customStyle="1" w:styleId="CorpotestoCarattere">
    <w:name w:val="Corpo testo Carattere"/>
    <w:basedOn w:val="Carpredefinitoparagrafo"/>
    <w:link w:val="Corpotesto"/>
    <w:uiPriority w:val="99"/>
    <w:semiHidden/>
    <w:rsid w:val="00777933"/>
  </w:style>
  <w:style w:type="character" w:customStyle="1" w:styleId="CodeCarattere">
    <w:name w:val="Code Carattere"/>
    <w:basedOn w:val="CorpotestoCarattere"/>
    <w:link w:val="Code"/>
    <w:rsid w:val="00D656F1"/>
    <w:rPr>
      <w:rFonts w:ascii="Courier New" w:hAnsi="Courier New"/>
      <w:sz w:val="20"/>
    </w:rPr>
  </w:style>
  <w:style w:type="table" w:styleId="Tabellagriglia4-colore4">
    <w:name w:val="Grid Table 4 Accent 4"/>
    <w:basedOn w:val="Tabellanormale"/>
    <w:uiPriority w:val="49"/>
    <w:rsid w:val="00E33315"/>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character" w:styleId="Enfasigrassetto">
    <w:name w:val="Strong"/>
    <w:basedOn w:val="Carpredefinitoparagrafo"/>
    <w:uiPriority w:val="22"/>
    <w:qFormat/>
    <w:rPr>
      <w:b/>
      <w:bCs/>
    </w:rPr>
  </w:style>
  <w:style w:type="paragraph" w:customStyle="1" w:styleId="CodeXML">
    <w:name w:val="CodeXML"/>
    <w:basedOn w:val="Code"/>
    <w:link w:val="CodeXMLCarattere"/>
    <w:qFormat/>
    <w:rsid w:val="00B44954"/>
  </w:style>
  <w:style w:type="character" w:customStyle="1" w:styleId="CodeXMLCarattere">
    <w:name w:val="CodeXML Carattere"/>
    <w:basedOn w:val="CodeCarattere"/>
    <w:link w:val="CodeXML"/>
    <w:rsid w:val="00B44954"/>
    <w:rPr>
      <w:rFonts w:ascii="Courier New" w:hAnsi="Courier New"/>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msdn.microsoft.com/en-us/library/dd773189(v=office.12).aspx" TargetMode="External"/><Relationship Id="rId4" Type="http://schemas.openxmlformats.org/officeDocument/2006/relationships/settings" Target="settings.xml"/><Relationship Id="rId9" Type="http://schemas.openxmlformats.org/officeDocument/2006/relationships/hyperlink" Target="http://www.ecma-international.org/publications/standards/Ecma-376.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8671C-B021-4608-A160-CD1CE532E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1397</Words>
  <Characters>7966</Characters>
  <Application>Microsoft Office Word</Application>
  <DocSecurity>0</DocSecurity>
  <Lines>66</Lines>
  <Paragraphs>18</Paragraphs>
  <ScaleCrop>false</ScaleCrop>
  <Company/>
  <LinksUpToDate>false</LinksUpToDate>
  <CharactersWithSpaces>9345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cavalca</dc:creator>
  <cp:keywords/>
  <dc:description/>
  <cp:lastModifiedBy>francesco cavalca</cp:lastModifiedBy>
  <cp:revision>19</cp:revision>
  <dcterms:created xsi:type="dcterms:W3CDTF">2015-07-17T21:22:00Z</dcterms:created>
  <dcterms:modified xsi:type="dcterms:W3CDTF">2015-07-27T13:56:00Z</dcterms:modified>
</cp:coreProperties>
</file>